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BD" w:rsidRDefault="005D6544" w:rsidP="00AB2DA7">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p>
    <w:p w:rsidR="00531ABD" w:rsidRDefault="00531ABD" w:rsidP="00AB2DA7">
      <w:pPr>
        <w:jc w:val="center"/>
        <w:rPr>
          <w:rFonts w:ascii="ＭＳ Ｐゴシック" w:eastAsia="ＭＳ Ｐゴシック" w:hAnsi="ＭＳ Ｐゴシック"/>
          <w:color w:val="000000" w:themeColor="text1"/>
          <w:sz w:val="24"/>
          <w:szCs w:val="24"/>
        </w:rPr>
      </w:pPr>
    </w:p>
    <w:p w:rsidR="00531ABD" w:rsidRDefault="00531ABD" w:rsidP="00AB2DA7">
      <w:pPr>
        <w:jc w:val="center"/>
        <w:rPr>
          <w:rFonts w:ascii="ＭＳ Ｐゴシック" w:eastAsia="ＭＳ Ｐゴシック" w:hAnsi="ＭＳ Ｐゴシック"/>
          <w:color w:val="000000" w:themeColor="text1"/>
          <w:sz w:val="24"/>
          <w:szCs w:val="24"/>
        </w:rPr>
      </w:pPr>
    </w:p>
    <w:p w:rsidR="00531ABD" w:rsidRDefault="00531ABD" w:rsidP="00AB2DA7">
      <w:pPr>
        <w:jc w:val="center"/>
        <w:rPr>
          <w:rFonts w:ascii="ＭＳ Ｐゴシック" w:eastAsia="ＭＳ Ｐゴシック" w:hAnsi="ＭＳ Ｐゴシック"/>
          <w:color w:val="000000" w:themeColor="text1"/>
          <w:sz w:val="24"/>
          <w:szCs w:val="24"/>
        </w:rPr>
      </w:pPr>
    </w:p>
    <w:p w:rsidR="00531ABD" w:rsidRDefault="00531ABD" w:rsidP="00AB2DA7">
      <w:pPr>
        <w:jc w:val="center"/>
        <w:rPr>
          <w:rFonts w:ascii="ＭＳ Ｐゴシック" w:eastAsia="ＭＳ Ｐゴシック" w:hAnsi="ＭＳ Ｐゴシック"/>
          <w:color w:val="000000" w:themeColor="text1"/>
          <w:sz w:val="24"/>
          <w:szCs w:val="24"/>
        </w:rPr>
      </w:pPr>
    </w:p>
    <w:p w:rsidR="00531ABD" w:rsidRDefault="00531ABD" w:rsidP="00AB2DA7">
      <w:pPr>
        <w:jc w:val="center"/>
        <w:rPr>
          <w:rFonts w:ascii="ＭＳ Ｐゴシック" w:eastAsia="ＭＳ Ｐゴシック" w:hAnsi="ＭＳ Ｐゴシック"/>
          <w:color w:val="000000" w:themeColor="text1"/>
          <w:sz w:val="24"/>
          <w:szCs w:val="24"/>
        </w:rPr>
      </w:pPr>
    </w:p>
    <w:p w:rsidR="00531ABD" w:rsidRDefault="00531ABD" w:rsidP="00AB2DA7">
      <w:pPr>
        <w:jc w:val="center"/>
        <w:rPr>
          <w:rFonts w:ascii="ＭＳ Ｐゴシック" w:eastAsia="ＭＳ Ｐゴシック" w:hAnsi="ＭＳ Ｐゴシック"/>
          <w:color w:val="000000" w:themeColor="text1"/>
          <w:sz w:val="24"/>
          <w:szCs w:val="24"/>
        </w:rPr>
      </w:pPr>
    </w:p>
    <w:p w:rsidR="00531ABD" w:rsidRDefault="00531ABD" w:rsidP="00AB2DA7">
      <w:pPr>
        <w:jc w:val="center"/>
        <w:rPr>
          <w:rFonts w:ascii="ＭＳ Ｐゴシック" w:eastAsia="ＭＳ Ｐゴシック" w:hAnsi="ＭＳ Ｐゴシック"/>
          <w:color w:val="000000" w:themeColor="text1"/>
          <w:sz w:val="40"/>
          <w:szCs w:val="24"/>
        </w:rPr>
      </w:pPr>
      <w:r w:rsidRPr="00531ABD">
        <w:rPr>
          <w:rFonts w:ascii="ＭＳ Ｐゴシック" w:eastAsia="ＭＳ Ｐゴシック" w:hAnsi="ＭＳ Ｐゴシック"/>
          <w:color w:val="000000" w:themeColor="text1"/>
          <w:sz w:val="40"/>
          <w:szCs w:val="24"/>
        </w:rPr>
        <w:t>笠置町</w:t>
      </w:r>
      <w:r w:rsidRPr="00531ABD">
        <w:rPr>
          <w:rFonts w:ascii="ＭＳ Ｐゴシック" w:eastAsia="ＭＳ Ｐゴシック" w:hAnsi="ＭＳ Ｐゴシック" w:hint="eastAsia"/>
          <w:color w:val="000000" w:themeColor="text1"/>
          <w:sz w:val="40"/>
          <w:szCs w:val="24"/>
        </w:rPr>
        <w:t>簡易水道事業経営戦略</w:t>
      </w: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40"/>
          <w:szCs w:val="24"/>
        </w:rPr>
      </w:pPr>
    </w:p>
    <w:p w:rsidR="00531ABD" w:rsidRDefault="00531ABD" w:rsidP="00AB2DA7">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40"/>
          <w:szCs w:val="24"/>
        </w:rPr>
        <w:t>令和</w:t>
      </w:r>
      <w:r w:rsidR="0051412D">
        <w:rPr>
          <w:rFonts w:ascii="ＭＳ Ｐゴシック" w:eastAsia="ＭＳ Ｐゴシック" w:hAnsi="ＭＳ Ｐゴシック" w:hint="eastAsia"/>
          <w:color w:val="000000" w:themeColor="text1"/>
          <w:sz w:val="40"/>
          <w:szCs w:val="24"/>
        </w:rPr>
        <w:t>3</w:t>
      </w:r>
      <w:bookmarkStart w:id="0" w:name="_GoBack"/>
      <w:bookmarkEnd w:id="0"/>
      <w:r>
        <w:rPr>
          <w:rFonts w:ascii="ＭＳ Ｐゴシック" w:eastAsia="ＭＳ Ｐゴシック" w:hAnsi="ＭＳ Ｐゴシック" w:hint="eastAsia"/>
          <w:color w:val="000000" w:themeColor="text1"/>
          <w:sz w:val="40"/>
          <w:szCs w:val="24"/>
        </w:rPr>
        <w:t>年3月</w:t>
      </w:r>
    </w:p>
    <w:p w:rsidR="00531ABD" w:rsidRDefault="00531ABD">
      <w:pPr>
        <w:spacing w:after="0" w:line="240" w:lineRule="auto"/>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color w:val="000000" w:themeColor="text1"/>
          <w:sz w:val="24"/>
          <w:szCs w:val="24"/>
        </w:rPr>
        <w:br w:type="page"/>
      </w:r>
    </w:p>
    <w:p w:rsidR="00FD03CA" w:rsidRPr="00FF07C1" w:rsidRDefault="00FD03CA" w:rsidP="00AB2DA7">
      <w:pPr>
        <w:jc w:val="center"/>
        <w:rPr>
          <w:rFonts w:ascii="ＭＳ Ｐゴシック" w:eastAsia="ＭＳ Ｐゴシック" w:hAnsi="ＭＳ Ｐゴシック"/>
          <w:color w:val="000000" w:themeColor="text1"/>
          <w:sz w:val="24"/>
          <w:szCs w:val="24"/>
        </w:rPr>
      </w:pPr>
      <w:r w:rsidRPr="00FF07C1">
        <w:rPr>
          <w:rFonts w:ascii="ＭＳ Ｐゴシック" w:eastAsia="ＭＳ Ｐゴシック" w:hAnsi="ＭＳ Ｐゴシック" w:hint="eastAsia"/>
          <w:color w:val="000000" w:themeColor="text1"/>
          <w:sz w:val="24"/>
          <w:szCs w:val="24"/>
        </w:rPr>
        <w:lastRenderedPageBreak/>
        <w:t>笠置町簡易水道事業経営戦略</w:t>
      </w:r>
    </w:p>
    <w:p w:rsidR="00FD03CA" w:rsidRPr="00FF07C1" w:rsidRDefault="00FD03CA" w:rsidP="00E42DC6">
      <w:pPr>
        <w:tabs>
          <w:tab w:val="center" w:pos="571"/>
          <w:tab w:val="center" w:pos="1054"/>
          <w:tab w:val="center" w:pos="1536"/>
          <w:tab w:val="center" w:pos="1978"/>
          <w:tab w:val="center" w:pos="2398"/>
          <w:tab w:val="center" w:pos="3775"/>
          <w:tab w:val="center" w:pos="4800"/>
          <w:tab w:val="center" w:pos="5825"/>
          <w:tab w:val="center" w:pos="7543"/>
        </w:tabs>
        <w:spacing w:after="0"/>
        <w:ind w:left="-8"/>
        <w:rPr>
          <w:rFonts w:ascii="ＭＳ Ｐゴシック" w:eastAsia="ＭＳ Ｐゴシック" w:hAnsi="ＭＳ Ｐゴシック" w:cs="ＭＳ Ｐゴシック"/>
          <w:color w:val="000000" w:themeColor="text1"/>
        </w:rPr>
      </w:pPr>
      <w:r w:rsidRPr="00FF07C1">
        <w:rPr>
          <w:rFonts w:ascii="ＭＳ Ｐゴシック" w:eastAsia="ＭＳ Ｐゴシック" w:hAnsi="ＭＳ Ｐゴシック" w:cs="ＭＳ Ｐゴシック" w:hint="eastAsia"/>
          <w:color w:val="000000" w:themeColor="text1"/>
          <w:spacing w:val="550"/>
          <w:kern w:val="0"/>
          <w:fitText w:val="1760" w:id="-1843181823"/>
        </w:rPr>
        <w:t>団体</w:t>
      </w:r>
      <w:r w:rsidRPr="00FF07C1">
        <w:rPr>
          <w:rFonts w:ascii="ＭＳ Ｐゴシック" w:eastAsia="ＭＳ Ｐゴシック" w:hAnsi="ＭＳ Ｐゴシック" w:cs="ＭＳ Ｐゴシック" w:hint="eastAsia"/>
          <w:color w:val="000000" w:themeColor="text1"/>
          <w:kern w:val="0"/>
          <w:fitText w:val="1760" w:id="-1843181823"/>
        </w:rPr>
        <w:t>名</w:t>
      </w:r>
      <w:r w:rsidRPr="00FF07C1">
        <w:rPr>
          <w:rFonts w:ascii="ＭＳ Ｐゴシック" w:eastAsia="ＭＳ Ｐゴシック" w:hAnsi="ＭＳ Ｐゴシック" w:cs="ＭＳ Ｐゴシック" w:hint="eastAsia"/>
          <w:color w:val="000000" w:themeColor="text1"/>
        </w:rPr>
        <w:t xml:space="preserve">　：　笠置町</w:t>
      </w:r>
    </w:p>
    <w:p w:rsidR="00FD03CA" w:rsidRPr="00FF07C1" w:rsidRDefault="00FD03CA" w:rsidP="00E42DC6">
      <w:pPr>
        <w:tabs>
          <w:tab w:val="center" w:pos="571"/>
          <w:tab w:val="center" w:pos="1054"/>
          <w:tab w:val="center" w:pos="1536"/>
          <w:tab w:val="center" w:pos="1978"/>
          <w:tab w:val="center" w:pos="2398"/>
          <w:tab w:val="center" w:pos="3775"/>
          <w:tab w:val="center" w:pos="4800"/>
          <w:tab w:val="center" w:pos="5825"/>
          <w:tab w:val="center" w:pos="7543"/>
        </w:tabs>
        <w:spacing w:after="0"/>
        <w:ind w:left="-8"/>
        <w:rPr>
          <w:rFonts w:ascii="ＭＳ Ｐゴシック" w:eastAsia="ＭＳ Ｐゴシック" w:hAnsi="ＭＳ Ｐゴシック" w:cs="ＭＳ Ｐゴシック"/>
          <w:color w:val="000000" w:themeColor="text1"/>
        </w:rPr>
      </w:pPr>
      <w:r w:rsidRPr="00FF07C1">
        <w:rPr>
          <w:rFonts w:ascii="ＭＳ Ｐゴシック" w:eastAsia="ＭＳ Ｐゴシック" w:hAnsi="ＭＳ Ｐゴシック" w:cs="ＭＳ Ｐゴシック" w:hint="eastAsia"/>
          <w:color w:val="000000" w:themeColor="text1"/>
          <w:spacing w:val="550"/>
          <w:kern w:val="0"/>
          <w:fitText w:val="1760" w:id="-1843181568"/>
        </w:rPr>
        <w:t>事業</w:t>
      </w:r>
      <w:r w:rsidRPr="00FF07C1">
        <w:rPr>
          <w:rFonts w:ascii="ＭＳ Ｐゴシック" w:eastAsia="ＭＳ Ｐゴシック" w:hAnsi="ＭＳ Ｐゴシック" w:cs="ＭＳ Ｐゴシック" w:hint="eastAsia"/>
          <w:color w:val="000000" w:themeColor="text1"/>
          <w:kern w:val="0"/>
          <w:fitText w:val="1760" w:id="-1843181568"/>
        </w:rPr>
        <w:t>名</w:t>
      </w:r>
      <w:r w:rsidRPr="00FF07C1">
        <w:rPr>
          <w:rFonts w:ascii="ＭＳ Ｐゴシック" w:eastAsia="ＭＳ Ｐゴシック" w:hAnsi="ＭＳ Ｐゴシック" w:cs="ＭＳ Ｐゴシック" w:hint="eastAsia"/>
          <w:color w:val="000000" w:themeColor="text1"/>
        </w:rPr>
        <w:t xml:space="preserve">　：　笠置町簡易水道事業</w:t>
      </w:r>
    </w:p>
    <w:p w:rsidR="00FD03CA" w:rsidRPr="00FF07C1" w:rsidRDefault="00FD03CA" w:rsidP="00E42DC6">
      <w:pPr>
        <w:tabs>
          <w:tab w:val="center" w:pos="571"/>
          <w:tab w:val="center" w:pos="1054"/>
          <w:tab w:val="center" w:pos="1536"/>
          <w:tab w:val="center" w:pos="1978"/>
          <w:tab w:val="center" w:pos="2398"/>
          <w:tab w:val="center" w:pos="3775"/>
          <w:tab w:val="center" w:pos="4800"/>
          <w:tab w:val="center" w:pos="5825"/>
          <w:tab w:val="center" w:pos="7543"/>
        </w:tabs>
        <w:spacing w:after="0"/>
        <w:ind w:left="-8"/>
        <w:rPr>
          <w:rFonts w:ascii="ＭＳ Ｐゴシック" w:eastAsia="ＭＳ Ｐゴシック" w:hAnsi="ＭＳ Ｐゴシック" w:cs="ＭＳ Ｐゴシック"/>
          <w:color w:val="000000" w:themeColor="text1"/>
        </w:rPr>
      </w:pPr>
      <w:r w:rsidRPr="00FF07C1">
        <w:rPr>
          <w:rFonts w:ascii="ＭＳ Ｐゴシック" w:eastAsia="ＭＳ Ｐゴシック" w:hAnsi="ＭＳ Ｐゴシック" w:cs="ＭＳ Ｐゴシック" w:hint="eastAsia"/>
          <w:color w:val="000000" w:themeColor="text1"/>
          <w:spacing w:val="550"/>
          <w:kern w:val="0"/>
          <w:fitText w:val="1760" w:id="-1843181567"/>
        </w:rPr>
        <w:t>策定</w:t>
      </w:r>
      <w:r w:rsidRPr="00FF07C1">
        <w:rPr>
          <w:rFonts w:ascii="ＭＳ Ｐゴシック" w:eastAsia="ＭＳ Ｐゴシック" w:hAnsi="ＭＳ Ｐゴシック" w:cs="ＭＳ Ｐゴシック" w:hint="eastAsia"/>
          <w:color w:val="000000" w:themeColor="text1"/>
          <w:kern w:val="0"/>
          <w:fitText w:val="1760" w:id="-1843181567"/>
        </w:rPr>
        <w:t>日</w:t>
      </w:r>
      <w:r w:rsidR="00346BA2">
        <w:rPr>
          <w:rFonts w:ascii="ＭＳ Ｐゴシック" w:eastAsia="ＭＳ Ｐゴシック" w:hAnsi="ＭＳ Ｐゴシック" w:cs="ＭＳ Ｐゴシック" w:hint="eastAsia"/>
          <w:color w:val="000000" w:themeColor="text1"/>
        </w:rPr>
        <w:t xml:space="preserve">　：　令和３</w:t>
      </w:r>
      <w:r w:rsidRPr="00FF07C1">
        <w:rPr>
          <w:rFonts w:ascii="ＭＳ Ｐゴシック" w:eastAsia="ＭＳ Ｐゴシック" w:hAnsi="ＭＳ Ｐゴシック" w:cs="ＭＳ Ｐゴシック" w:hint="eastAsia"/>
          <w:color w:val="000000" w:themeColor="text1"/>
        </w:rPr>
        <w:t>年３月</w:t>
      </w:r>
    </w:p>
    <w:p w:rsidR="00FD03CA" w:rsidRPr="00FF07C1" w:rsidRDefault="00FD03CA" w:rsidP="00FD03CA">
      <w:pPr>
        <w:tabs>
          <w:tab w:val="center" w:pos="571"/>
          <w:tab w:val="center" w:pos="1054"/>
          <w:tab w:val="center" w:pos="1536"/>
          <w:tab w:val="center" w:pos="1978"/>
          <w:tab w:val="center" w:pos="2398"/>
          <w:tab w:val="center" w:pos="3775"/>
          <w:tab w:val="center" w:pos="4800"/>
          <w:tab w:val="center" w:pos="5825"/>
          <w:tab w:val="center" w:pos="7543"/>
        </w:tabs>
        <w:spacing w:after="0"/>
        <w:ind w:left="-8"/>
        <w:rPr>
          <w:rFonts w:ascii="ＭＳ Ｐゴシック" w:eastAsia="ＭＳ Ｐゴシック" w:hAnsi="ＭＳ Ｐゴシック" w:cs="ＭＳ Ｐゴシック"/>
          <w:color w:val="000000" w:themeColor="text1"/>
        </w:rPr>
      </w:pPr>
      <w:r w:rsidRPr="00FF07C1">
        <w:rPr>
          <w:rFonts w:ascii="ＭＳ Ｐゴシック" w:eastAsia="ＭＳ Ｐゴシック" w:hAnsi="ＭＳ Ｐゴシック" w:cs="ＭＳ Ｐゴシック" w:hint="eastAsia"/>
          <w:color w:val="000000" w:themeColor="text1"/>
          <w:spacing w:val="293"/>
          <w:kern w:val="0"/>
          <w:fitText w:val="1760" w:id="-1843181565"/>
        </w:rPr>
        <w:t>計画期</w:t>
      </w:r>
      <w:r w:rsidRPr="00FF07C1">
        <w:rPr>
          <w:rFonts w:ascii="ＭＳ Ｐゴシック" w:eastAsia="ＭＳ Ｐゴシック" w:hAnsi="ＭＳ Ｐゴシック" w:cs="ＭＳ Ｐゴシック" w:hint="eastAsia"/>
          <w:color w:val="000000" w:themeColor="text1"/>
          <w:spacing w:val="2"/>
          <w:kern w:val="0"/>
          <w:fitText w:val="1760" w:id="-1843181565"/>
        </w:rPr>
        <w:t>間</w:t>
      </w:r>
      <w:r w:rsidRPr="00FF07C1">
        <w:rPr>
          <w:rFonts w:ascii="ＭＳ Ｐゴシック" w:eastAsia="ＭＳ Ｐゴシック" w:hAnsi="ＭＳ Ｐゴシック" w:cs="ＭＳ Ｐゴシック" w:hint="eastAsia"/>
          <w:color w:val="000000" w:themeColor="text1"/>
        </w:rPr>
        <w:t xml:space="preserve">　：　令和２年度～令和１１年度</w:t>
      </w:r>
    </w:p>
    <w:p w:rsidR="00FD03CA" w:rsidRPr="00FF07C1" w:rsidRDefault="00FD03CA" w:rsidP="00FD03CA">
      <w:pPr>
        <w:tabs>
          <w:tab w:val="center" w:pos="571"/>
          <w:tab w:val="center" w:pos="1054"/>
          <w:tab w:val="center" w:pos="1536"/>
          <w:tab w:val="center" w:pos="1978"/>
          <w:tab w:val="center" w:pos="2398"/>
          <w:tab w:val="center" w:pos="3775"/>
          <w:tab w:val="center" w:pos="4800"/>
          <w:tab w:val="center" w:pos="5825"/>
          <w:tab w:val="center" w:pos="7543"/>
        </w:tabs>
        <w:spacing w:after="0"/>
        <w:ind w:left="-8"/>
        <w:rPr>
          <w:rFonts w:ascii="ＭＳ Ｐゴシック" w:eastAsia="ＭＳ Ｐゴシック" w:hAnsi="ＭＳ Ｐゴシック" w:cs="ＭＳ Ｐゴシック"/>
          <w:color w:val="000000" w:themeColor="text1"/>
        </w:rPr>
      </w:pPr>
    </w:p>
    <w:p w:rsidR="00B2084C" w:rsidRPr="00FF07C1" w:rsidRDefault="00610F86" w:rsidP="00FD03CA">
      <w:pPr>
        <w:tabs>
          <w:tab w:val="center" w:pos="571"/>
          <w:tab w:val="center" w:pos="1054"/>
          <w:tab w:val="center" w:pos="1536"/>
          <w:tab w:val="center" w:pos="1978"/>
          <w:tab w:val="center" w:pos="2398"/>
          <w:tab w:val="center" w:pos="3775"/>
          <w:tab w:val="center" w:pos="4800"/>
          <w:tab w:val="center" w:pos="5825"/>
          <w:tab w:val="center" w:pos="7543"/>
        </w:tabs>
        <w:spacing w:after="0"/>
        <w:ind w:left="-8"/>
        <w:rPr>
          <w:rFonts w:ascii="ＭＳ Ｐゴシック" w:eastAsia="ＭＳ Ｐゴシック" w:hAnsi="ＭＳ Ｐゴシック" w:cs="ＭＳ Ｐゴシック"/>
          <w:color w:val="000000" w:themeColor="text1"/>
          <w:u w:val="single"/>
        </w:rPr>
      </w:pPr>
      <w:r w:rsidRPr="00FF07C1">
        <w:rPr>
          <w:rFonts w:ascii="ＭＳ Ｐゴシック" w:eastAsia="ＭＳ Ｐゴシック" w:hAnsi="ＭＳ Ｐゴシック"/>
          <w:color w:val="000000" w:themeColor="text1"/>
          <w:u w:val="single"/>
        </w:rPr>
        <w:t>１．事業概要</w:t>
      </w:r>
    </w:p>
    <w:p w:rsidR="00B2084C" w:rsidRPr="00FF07C1" w:rsidRDefault="00FD03CA" w:rsidP="00E42DC6">
      <w:pPr>
        <w:spacing w:after="0"/>
        <w:rPr>
          <w:rFonts w:ascii="ＭＳ Ｐゴシック" w:eastAsia="ＭＳ Ｐゴシック" w:hAnsi="ＭＳ Ｐゴシック" w:cs="ＭＳ Ｐゴシック"/>
          <w:color w:val="000000" w:themeColor="text1"/>
        </w:rPr>
      </w:pPr>
      <w:r w:rsidRPr="00FF07C1">
        <w:rPr>
          <w:rFonts w:ascii="ＭＳ Ｐゴシック" w:eastAsia="ＭＳ Ｐゴシック" w:hAnsi="ＭＳ Ｐゴシック" w:cs="ＭＳ Ｐゴシック" w:hint="eastAsia"/>
          <w:color w:val="000000" w:themeColor="text1"/>
        </w:rPr>
        <w:t>（１）</w:t>
      </w:r>
      <w:r w:rsidR="00610F86" w:rsidRPr="00FF07C1">
        <w:rPr>
          <w:rFonts w:ascii="ＭＳ Ｐゴシック" w:eastAsia="ＭＳ Ｐゴシック" w:hAnsi="ＭＳ Ｐゴシック" w:cs="ＭＳ Ｐゴシック"/>
          <w:color w:val="000000" w:themeColor="text1"/>
        </w:rPr>
        <w:t>事業の現況</w:t>
      </w:r>
    </w:p>
    <w:p w:rsidR="0051412D" w:rsidRPr="00FF07C1" w:rsidRDefault="00FD03CA" w:rsidP="0051412D">
      <w:pPr>
        <w:spacing w:after="0"/>
        <w:ind w:firstLineChars="50" w:firstLine="110"/>
        <w:rPr>
          <w:rFonts w:ascii="ＭＳ Ｐゴシック" w:eastAsia="ＭＳ Ｐゴシック" w:hAnsi="ＭＳ Ｐゴシック" w:cs="ＭＳ Ｐゴシック" w:hint="eastAsia"/>
          <w:color w:val="000000" w:themeColor="text1"/>
        </w:rPr>
      </w:pPr>
      <w:r w:rsidRPr="00FF07C1">
        <w:rPr>
          <w:rFonts w:ascii="ＭＳ Ｐゴシック" w:eastAsia="ＭＳ Ｐゴシック" w:hAnsi="ＭＳ Ｐゴシック" w:cs="ＭＳ Ｐゴシック" w:hint="eastAsia"/>
          <w:color w:val="000000" w:themeColor="text1"/>
        </w:rPr>
        <w:t>①給　水</w:t>
      </w:r>
    </w:p>
    <w:tbl>
      <w:tblPr>
        <w:tblStyle w:val="a8"/>
        <w:tblW w:w="0" w:type="auto"/>
        <w:tblLook w:val="04A0" w:firstRow="1" w:lastRow="0" w:firstColumn="1" w:lastColumn="0" w:noHBand="0" w:noVBand="1"/>
      </w:tblPr>
      <w:tblGrid>
        <w:gridCol w:w="2482"/>
        <w:gridCol w:w="2482"/>
        <w:gridCol w:w="2483"/>
        <w:gridCol w:w="2483"/>
      </w:tblGrid>
      <w:tr w:rsidR="00FF07C1" w:rsidRPr="00FF07C1" w:rsidTr="00FD03CA">
        <w:trPr>
          <w:trHeight w:val="451"/>
        </w:trPr>
        <w:tc>
          <w:tcPr>
            <w:tcW w:w="2482" w:type="dxa"/>
            <w:vAlign w:val="center"/>
          </w:tcPr>
          <w:p w:rsidR="00FD03CA" w:rsidRPr="00FF07C1" w:rsidRDefault="00FD03CA"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spacing w:val="73"/>
                <w:kern w:val="0"/>
                <w:fitText w:val="1980" w:id="-1843180031"/>
              </w:rPr>
              <w:t>供用開始年月</w:t>
            </w:r>
            <w:r w:rsidRPr="00FF07C1">
              <w:rPr>
                <w:rFonts w:ascii="ＭＳ Ｐゴシック" w:eastAsia="ＭＳ Ｐゴシック" w:hAnsi="ＭＳ Ｐゴシック" w:hint="eastAsia"/>
                <w:color w:val="000000" w:themeColor="text1"/>
                <w:spacing w:val="3"/>
                <w:kern w:val="0"/>
                <w:fitText w:val="1980" w:id="-1843180031"/>
              </w:rPr>
              <w:t>日</w:t>
            </w:r>
          </w:p>
        </w:tc>
        <w:tc>
          <w:tcPr>
            <w:tcW w:w="2482" w:type="dxa"/>
            <w:vAlign w:val="center"/>
          </w:tcPr>
          <w:p w:rsidR="00FD03CA" w:rsidRPr="00FF07C1" w:rsidRDefault="00FD03CA"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昭和</w:t>
            </w:r>
            <w:r w:rsidR="00D72D05" w:rsidRPr="00FF07C1">
              <w:rPr>
                <w:rFonts w:ascii="ＭＳ Ｐゴシック" w:eastAsia="ＭＳ Ｐゴシック" w:hAnsi="ＭＳ Ｐゴシック" w:hint="eastAsia"/>
                <w:color w:val="000000" w:themeColor="text1"/>
              </w:rPr>
              <w:t xml:space="preserve"> </w:t>
            </w:r>
            <w:r w:rsidRPr="00FF07C1">
              <w:rPr>
                <w:rFonts w:ascii="ＭＳ Ｐゴシック" w:eastAsia="ＭＳ Ｐゴシック" w:hAnsi="ＭＳ Ｐゴシック" w:hint="eastAsia"/>
                <w:color w:val="000000" w:themeColor="text1"/>
              </w:rPr>
              <w:t>２９</w:t>
            </w:r>
            <w:r w:rsidR="00D72D05" w:rsidRPr="00FF07C1">
              <w:rPr>
                <w:rFonts w:ascii="ＭＳ Ｐゴシック" w:eastAsia="ＭＳ Ｐゴシック" w:hAnsi="ＭＳ Ｐゴシック" w:hint="eastAsia"/>
                <w:color w:val="000000" w:themeColor="text1"/>
              </w:rPr>
              <w:t xml:space="preserve"> </w:t>
            </w:r>
            <w:r w:rsidRPr="00FF07C1">
              <w:rPr>
                <w:rFonts w:ascii="ＭＳ Ｐゴシック" w:eastAsia="ＭＳ Ｐゴシック" w:hAnsi="ＭＳ Ｐゴシック" w:hint="eastAsia"/>
                <w:color w:val="000000" w:themeColor="text1"/>
              </w:rPr>
              <w:t>年</w:t>
            </w:r>
            <w:r w:rsidR="00D72D05" w:rsidRPr="00FF07C1">
              <w:rPr>
                <w:rFonts w:ascii="ＭＳ Ｐゴシック" w:eastAsia="ＭＳ Ｐゴシック" w:hAnsi="ＭＳ Ｐゴシック" w:hint="eastAsia"/>
                <w:color w:val="000000" w:themeColor="text1"/>
              </w:rPr>
              <w:t xml:space="preserve"> </w:t>
            </w:r>
            <w:r w:rsidRPr="00FF07C1">
              <w:rPr>
                <w:rFonts w:ascii="ＭＳ Ｐゴシック" w:eastAsia="ＭＳ Ｐゴシック" w:hAnsi="ＭＳ Ｐゴシック" w:hint="eastAsia"/>
                <w:color w:val="000000" w:themeColor="text1"/>
              </w:rPr>
              <w:t>４</w:t>
            </w:r>
            <w:r w:rsidR="00D72D05" w:rsidRPr="00FF07C1">
              <w:rPr>
                <w:rFonts w:ascii="ＭＳ Ｐゴシック" w:eastAsia="ＭＳ Ｐゴシック" w:hAnsi="ＭＳ Ｐゴシック" w:hint="eastAsia"/>
                <w:color w:val="000000" w:themeColor="text1"/>
              </w:rPr>
              <w:t xml:space="preserve"> </w:t>
            </w:r>
            <w:r w:rsidRPr="00FF07C1">
              <w:rPr>
                <w:rFonts w:ascii="ＭＳ Ｐゴシック" w:eastAsia="ＭＳ Ｐゴシック" w:hAnsi="ＭＳ Ｐゴシック" w:hint="eastAsia"/>
                <w:color w:val="000000" w:themeColor="text1"/>
              </w:rPr>
              <w:t>月</w:t>
            </w:r>
            <w:r w:rsidR="00D72D05" w:rsidRPr="00FF07C1">
              <w:rPr>
                <w:rFonts w:ascii="ＭＳ Ｐゴシック" w:eastAsia="ＭＳ Ｐゴシック" w:hAnsi="ＭＳ Ｐゴシック" w:hint="eastAsia"/>
                <w:color w:val="000000" w:themeColor="text1"/>
              </w:rPr>
              <w:t xml:space="preserve"> </w:t>
            </w:r>
            <w:r w:rsidRPr="00FF07C1">
              <w:rPr>
                <w:rFonts w:ascii="ＭＳ Ｐゴシック" w:eastAsia="ＭＳ Ｐゴシック" w:hAnsi="ＭＳ Ｐゴシック" w:hint="eastAsia"/>
                <w:color w:val="000000" w:themeColor="text1"/>
              </w:rPr>
              <w:t>１</w:t>
            </w:r>
            <w:r w:rsidR="00D72D05" w:rsidRPr="00FF07C1">
              <w:rPr>
                <w:rFonts w:ascii="ＭＳ Ｐゴシック" w:eastAsia="ＭＳ Ｐゴシック" w:hAnsi="ＭＳ Ｐゴシック" w:hint="eastAsia"/>
                <w:color w:val="000000" w:themeColor="text1"/>
              </w:rPr>
              <w:t xml:space="preserve"> </w:t>
            </w:r>
            <w:r w:rsidRPr="00FF07C1">
              <w:rPr>
                <w:rFonts w:ascii="ＭＳ Ｐゴシック" w:eastAsia="ＭＳ Ｐゴシック" w:hAnsi="ＭＳ Ｐゴシック" w:hint="eastAsia"/>
                <w:color w:val="000000" w:themeColor="text1"/>
              </w:rPr>
              <w:t>日</w:t>
            </w:r>
          </w:p>
        </w:tc>
        <w:tc>
          <w:tcPr>
            <w:tcW w:w="2483" w:type="dxa"/>
            <w:vAlign w:val="center"/>
          </w:tcPr>
          <w:p w:rsidR="00FD03CA" w:rsidRPr="00FF07C1" w:rsidRDefault="00FD03CA"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spacing w:val="87"/>
                <w:kern w:val="0"/>
                <w:fitText w:val="1760" w:id="-1843180029"/>
              </w:rPr>
              <w:t>計画給水人</w:t>
            </w:r>
            <w:r w:rsidRPr="00FF07C1">
              <w:rPr>
                <w:rFonts w:ascii="ＭＳ Ｐゴシック" w:eastAsia="ＭＳ Ｐゴシック" w:hAnsi="ＭＳ Ｐゴシック" w:hint="eastAsia"/>
                <w:color w:val="000000" w:themeColor="text1"/>
                <w:spacing w:val="5"/>
                <w:kern w:val="0"/>
                <w:fitText w:val="1760" w:id="-1843180029"/>
              </w:rPr>
              <w:t>口</w:t>
            </w:r>
          </w:p>
        </w:tc>
        <w:tc>
          <w:tcPr>
            <w:tcW w:w="2483" w:type="dxa"/>
            <w:vAlign w:val="center"/>
          </w:tcPr>
          <w:p w:rsidR="00FD03CA" w:rsidRPr="00FF07C1" w:rsidRDefault="002E7829" w:rsidP="00A11581">
            <w:pPr>
              <w:spacing w:after="0"/>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 xml:space="preserve">　２，３２６</w:t>
            </w:r>
            <w:r w:rsidR="00FD03CA" w:rsidRPr="00FF07C1">
              <w:rPr>
                <w:rFonts w:ascii="ＭＳ Ｐゴシック" w:eastAsia="ＭＳ Ｐゴシック" w:hAnsi="ＭＳ Ｐゴシック" w:hint="eastAsia"/>
                <w:color w:val="000000" w:themeColor="text1"/>
              </w:rPr>
              <w:t>人</w:t>
            </w:r>
          </w:p>
        </w:tc>
      </w:tr>
      <w:tr w:rsidR="00FF07C1" w:rsidRPr="00FF07C1" w:rsidTr="00FD03CA">
        <w:trPr>
          <w:trHeight w:val="415"/>
        </w:trPr>
        <w:tc>
          <w:tcPr>
            <w:tcW w:w="2482" w:type="dxa"/>
            <w:vMerge w:val="restart"/>
            <w:vAlign w:val="center"/>
          </w:tcPr>
          <w:p w:rsidR="00FD03CA" w:rsidRPr="00FF07C1" w:rsidRDefault="00FD03CA"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法適（全部・財務）</w:t>
            </w:r>
          </w:p>
          <w:p w:rsidR="00FD03CA" w:rsidRPr="00FF07C1" w:rsidRDefault="00FD03CA"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・非適の区分</w:t>
            </w:r>
          </w:p>
        </w:tc>
        <w:tc>
          <w:tcPr>
            <w:tcW w:w="2482" w:type="dxa"/>
            <w:vMerge w:val="restart"/>
            <w:vAlign w:val="center"/>
          </w:tcPr>
          <w:p w:rsidR="00FD03CA" w:rsidRPr="00FF07C1" w:rsidRDefault="00FD03CA"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非適用</w:t>
            </w:r>
          </w:p>
        </w:tc>
        <w:tc>
          <w:tcPr>
            <w:tcW w:w="2483" w:type="dxa"/>
            <w:vAlign w:val="center"/>
          </w:tcPr>
          <w:p w:rsidR="00FD03CA" w:rsidRPr="00FF07C1" w:rsidRDefault="00FD03CA"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spacing w:val="87"/>
                <w:kern w:val="0"/>
                <w:fitText w:val="1760" w:id="-1843180028"/>
              </w:rPr>
              <w:t>現在給水人</w:t>
            </w:r>
            <w:r w:rsidRPr="00FF07C1">
              <w:rPr>
                <w:rFonts w:ascii="ＭＳ Ｐゴシック" w:eastAsia="ＭＳ Ｐゴシック" w:hAnsi="ＭＳ Ｐゴシック" w:hint="eastAsia"/>
                <w:color w:val="000000" w:themeColor="text1"/>
                <w:spacing w:val="5"/>
                <w:kern w:val="0"/>
                <w:fitText w:val="1760" w:id="-1843180028"/>
              </w:rPr>
              <w:t>口</w:t>
            </w:r>
          </w:p>
        </w:tc>
        <w:tc>
          <w:tcPr>
            <w:tcW w:w="2483" w:type="dxa"/>
            <w:vAlign w:val="center"/>
          </w:tcPr>
          <w:p w:rsidR="00FD03CA" w:rsidRPr="00FF07C1" w:rsidRDefault="002E7829" w:rsidP="00A11581">
            <w:pPr>
              <w:spacing w:after="0"/>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 xml:space="preserve">　１，２６８</w:t>
            </w:r>
            <w:r w:rsidR="00FD03CA" w:rsidRPr="00FF07C1">
              <w:rPr>
                <w:rFonts w:ascii="ＭＳ Ｐゴシック" w:eastAsia="ＭＳ Ｐゴシック" w:hAnsi="ＭＳ Ｐゴシック" w:hint="eastAsia"/>
                <w:color w:val="000000" w:themeColor="text1"/>
              </w:rPr>
              <w:t>人</w:t>
            </w:r>
          </w:p>
        </w:tc>
      </w:tr>
      <w:tr w:rsidR="00FF07C1" w:rsidRPr="00FF07C1" w:rsidTr="00FD03CA">
        <w:trPr>
          <w:trHeight w:val="407"/>
        </w:trPr>
        <w:tc>
          <w:tcPr>
            <w:tcW w:w="2482" w:type="dxa"/>
            <w:vMerge/>
          </w:tcPr>
          <w:p w:rsidR="00FD03CA" w:rsidRPr="00FF07C1" w:rsidRDefault="00FD03CA" w:rsidP="00D72D05">
            <w:pPr>
              <w:spacing w:after="0"/>
              <w:jc w:val="center"/>
              <w:rPr>
                <w:rFonts w:ascii="ＭＳ Ｐゴシック" w:eastAsia="ＭＳ Ｐゴシック" w:hAnsi="ＭＳ Ｐゴシック"/>
                <w:color w:val="000000" w:themeColor="text1"/>
              </w:rPr>
            </w:pPr>
          </w:p>
        </w:tc>
        <w:tc>
          <w:tcPr>
            <w:tcW w:w="2482" w:type="dxa"/>
            <w:vMerge/>
            <w:vAlign w:val="center"/>
          </w:tcPr>
          <w:p w:rsidR="00FD03CA" w:rsidRPr="00FF07C1" w:rsidRDefault="00FD03CA" w:rsidP="00D72D05">
            <w:pPr>
              <w:spacing w:after="0"/>
              <w:jc w:val="center"/>
              <w:rPr>
                <w:rFonts w:ascii="ＭＳ Ｐゴシック" w:eastAsia="ＭＳ Ｐゴシック" w:hAnsi="ＭＳ Ｐゴシック"/>
                <w:color w:val="000000" w:themeColor="text1"/>
              </w:rPr>
            </w:pPr>
          </w:p>
        </w:tc>
        <w:tc>
          <w:tcPr>
            <w:tcW w:w="2483" w:type="dxa"/>
            <w:vAlign w:val="center"/>
          </w:tcPr>
          <w:p w:rsidR="00FD03CA" w:rsidRPr="00FF07C1" w:rsidRDefault="00FD03CA"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spacing w:val="87"/>
                <w:kern w:val="0"/>
                <w:fitText w:val="1760" w:id="-1843180027"/>
              </w:rPr>
              <w:t>有収水量密</w:t>
            </w:r>
            <w:r w:rsidRPr="00FF07C1">
              <w:rPr>
                <w:rFonts w:ascii="ＭＳ Ｐゴシック" w:eastAsia="ＭＳ Ｐゴシック" w:hAnsi="ＭＳ Ｐゴシック" w:hint="eastAsia"/>
                <w:color w:val="000000" w:themeColor="text1"/>
                <w:spacing w:val="5"/>
                <w:kern w:val="0"/>
                <w:fitText w:val="1760" w:id="-1843180027"/>
              </w:rPr>
              <w:t>度</w:t>
            </w:r>
          </w:p>
        </w:tc>
        <w:tc>
          <w:tcPr>
            <w:tcW w:w="2483" w:type="dxa"/>
            <w:vAlign w:val="center"/>
          </w:tcPr>
          <w:p w:rsidR="00FD03CA" w:rsidRPr="00FF07C1" w:rsidRDefault="00F508F6" w:rsidP="00FD03CA">
            <w:pPr>
              <w:spacing w:after="0"/>
              <w:jc w:val="right"/>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7.1</w:t>
            </w:r>
            <w:r w:rsidR="00FD03CA" w:rsidRPr="00FF07C1">
              <w:rPr>
                <w:rFonts w:ascii="ＭＳ Ｐゴシック" w:eastAsia="ＭＳ Ｐゴシック" w:hAnsi="ＭＳ Ｐゴシック" w:hint="eastAsia"/>
                <w:color w:val="000000" w:themeColor="text1"/>
              </w:rPr>
              <w:t>千</w:t>
            </w:r>
            <w:r w:rsidR="00FD03CA" w:rsidRPr="00FF07C1">
              <w:rPr>
                <w:rFonts w:ascii="ＭＳ Ｐゴシック" w:eastAsia="ＭＳ Ｐゴシック" w:hAnsi="ＭＳ Ｐゴシック" w:cs="Segoe UI Symbol" w:hint="eastAsia"/>
                <w:color w:val="000000" w:themeColor="text1"/>
              </w:rPr>
              <w:t>㎥</w:t>
            </w:r>
            <w:r w:rsidR="00FD03CA" w:rsidRPr="00FF07C1">
              <w:rPr>
                <w:rFonts w:ascii="ＭＳ Ｐゴシック" w:eastAsia="ＭＳ Ｐゴシック" w:hAnsi="ＭＳ Ｐゴシック" w:hint="eastAsia"/>
                <w:color w:val="000000" w:themeColor="text1"/>
              </w:rPr>
              <w:t>/ha</w:t>
            </w:r>
          </w:p>
        </w:tc>
      </w:tr>
    </w:tbl>
    <w:p w:rsidR="00FD03CA" w:rsidRPr="00FF07C1" w:rsidRDefault="00FD03CA" w:rsidP="00E42DC6">
      <w:pPr>
        <w:spacing w:after="0"/>
        <w:rPr>
          <w:rFonts w:ascii="ＭＳ Ｐゴシック" w:eastAsia="ＭＳ Ｐゴシック" w:hAnsi="ＭＳ Ｐゴシック"/>
          <w:color w:val="000000" w:themeColor="text1"/>
        </w:rPr>
      </w:pPr>
    </w:p>
    <w:p w:rsidR="00D72D05" w:rsidRPr="00FF07C1" w:rsidRDefault="00D72D05" w:rsidP="00D72D05">
      <w:pPr>
        <w:spacing w:after="0"/>
        <w:ind w:firstLineChars="50" w:firstLine="110"/>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②施　設</w:t>
      </w:r>
    </w:p>
    <w:tbl>
      <w:tblPr>
        <w:tblStyle w:val="a8"/>
        <w:tblW w:w="9918" w:type="dxa"/>
        <w:tblLayout w:type="fixed"/>
        <w:tblLook w:val="04A0" w:firstRow="1" w:lastRow="0" w:firstColumn="1" w:lastColumn="0" w:noHBand="0" w:noVBand="1"/>
      </w:tblPr>
      <w:tblGrid>
        <w:gridCol w:w="2484"/>
        <w:gridCol w:w="1242"/>
        <w:gridCol w:w="1242"/>
        <w:gridCol w:w="2484"/>
        <w:gridCol w:w="2466"/>
      </w:tblGrid>
      <w:tr w:rsidR="00FF07C1" w:rsidRPr="00FF07C1" w:rsidTr="000155D3">
        <w:trPr>
          <w:trHeight w:val="437"/>
        </w:trPr>
        <w:tc>
          <w:tcPr>
            <w:tcW w:w="2484" w:type="dxa"/>
            <w:vAlign w:val="center"/>
          </w:tcPr>
          <w:p w:rsidR="00D72D05" w:rsidRPr="00FF07C1" w:rsidRDefault="00D72D05"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spacing w:val="1320"/>
                <w:kern w:val="0"/>
                <w:fitText w:val="1760" w:id="-1843178238"/>
              </w:rPr>
              <w:t>水</w:t>
            </w:r>
            <w:r w:rsidRPr="00FF07C1">
              <w:rPr>
                <w:rFonts w:ascii="ＭＳ Ｐゴシック" w:eastAsia="ＭＳ Ｐゴシック" w:hAnsi="ＭＳ Ｐゴシック" w:hint="eastAsia"/>
                <w:color w:val="000000" w:themeColor="text1"/>
                <w:kern w:val="0"/>
                <w:fitText w:val="1760" w:id="-1843178238"/>
              </w:rPr>
              <w:t>源</w:t>
            </w:r>
          </w:p>
        </w:tc>
        <w:tc>
          <w:tcPr>
            <w:tcW w:w="7434" w:type="dxa"/>
            <w:gridSpan w:val="4"/>
            <w:vAlign w:val="center"/>
          </w:tcPr>
          <w:p w:rsidR="00D72D05" w:rsidRPr="00FF07C1" w:rsidRDefault="00D72D05" w:rsidP="00E42DC6">
            <w:pPr>
              <w:spacing w:after="0"/>
              <w:rPr>
                <w:rFonts w:ascii="ＭＳ Ｐゴシック" w:eastAsia="ＭＳ Ｐゴシック" w:hAnsi="ＭＳ Ｐゴシック"/>
                <w:color w:val="000000" w:themeColor="text1"/>
                <w:sz w:val="16"/>
                <w:szCs w:val="16"/>
              </w:rPr>
            </w:pPr>
            <w:r w:rsidRPr="00FF07C1">
              <w:rPr>
                <w:rFonts w:ascii="ＭＳ Ｐゴシック" w:eastAsia="ＭＳ Ｐゴシック" w:hAnsi="ＭＳ Ｐゴシック" w:hint="eastAsia"/>
                <w:color w:val="000000" w:themeColor="text1"/>
                <w:sz w:val="16"/>
                <w:szCs w:val="16"/>
              </w:rPr>
              <w:t xml:space="preserve">☑ </w:t>
            </w:r>
            <w:r w:rsidR="000155D3" w:rsidRPr="00FF07C1">
              <w:rPr>
                <w:rFonts w:ascii="ＭＳ Ｐゴシック" w:eastAsia="ＭＳ Ｐゴシック" w:hAnsi="ＭＳ Ｐゴシック"/>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表流水　 ,</w:t>
            </w:r>
            <w:r w:rsidRPr="00FF07C1">
              <w:rPr>
                <w:rFonts w:ascii="ＭＳ Ｐゴシック" w:eastAsia="ＭＳ Ｐゴシック" w:hAnsi="ＭＳ Ｐゴシック"/>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w:t>
            </w:r>
            <w:r w:rsidR="000155D3" w:rsidRPr="00FF07C1">
              <w:rPr>
                <w:rFonts w:ascii="ＭＳ Ｐゴシック" w:eastAsia="ＭＳ Ｐゴシック" w:hAnsi="ＭＳ Ｐゴシック" w:hint="eastAsia"/>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 xml:space="preserve"> ダム  ,</w:t>
            </w:r>
            <w:r w:rsidRPr="00FF07C1">
              <w:rPr>
                <w:rFonts w:ascii="ＭＳ Ｐゴシック" w:eastAsia="ＭＳ Ｐゴシック" w:hAnsi="ＭＳ Ｐゴシック"/>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 xml:space="preserve"> ☑</w:t>
            </w:r>
            <w:r w:rsidR="000155D3" w:rsidRPr="00FF07C1">
              <w:rPr>
                <w:rFonts w:ascii="ＭＳ Ｐゴシック" w:eastAsia="ＭＳ Ｐゴシック" w:hAnsi="ＭＳ Ｐゴシック" w:hint="eastAsia"/>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 xml:space="preserve"> 伏流水  ,</w:t>
            </w:r>
            <w:r w:rsidRPr="00FF07C1">
              <w:rPr>
                <w:rFonts w:ascii="ＭＳ Ｐゴシック" w:eastAsia="ＭＳ Ｐゴシック" w:hAnsi="ＭＳ Ｐゴシック"/>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 xml:space="preserve"> □ </w:t>
            </w:r>
            <w:r w:rsidR="000155D3" w:rsidRPr="00FF07C1">
              <w:rPr>
                <w:rFonts w:ascii="ＭＳ Ｐゴシック" w:eastAsia="ＭＳ Ｐゴシック" w:hAnsi="ＭＳ Ｐゴシック"/>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地下水  ,</w:t>
            </w:r>
            <w:r w:rsidRPr="00FF07C1">
              <w:rPr>
                <w:rFonts w:ascii="ＭＳ Ｐゴシック" w:eastAsia="ＭＳ Ｐゴシック" w:hAnsi="ＭＳ Ｐゴシック"/>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 xml:space="preserve"> □ </w:t>
            </w:r>
            <w:r w:rsidR="000155D3" w:rsidRPr="00FF07C1">
              <w:rPr>
                <w:rFonts w:ascii="ＭＳ Ｐゴシック" w:eastAsia="ＭＳ Ｐゴシック" w:hAnsi="ＭＳ Ｐゴシック"/>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 xml:space="preserve">受水 </w:t>
            </w:r>
            <w:r w:rsidRPr="00FF07C1">
              <w:rPr>
                <w:rFonts w:ascii="ＭＳ Ｐゴシック" w:eastAsia="ＭＳ Ｐゴシック" w:hAnsi="ＭＳ Ｐゴシック"/>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w:t>
            </w:r>
            <w:r w:rsidRPr="00FF07C1">
              <w:rPr>
                <w:rFonts w:ascii="ＭＳ Ｐゴシック" w:eastAsia="ＭＳ Ｐゴシック" w:hAnsi="ＭＳ Ｐゴシック"/>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 xml:space="preserve"> □</w:t>
            </w:r>
            <w:r w:rsidR="000155D3" w:rsidRPr="00FF07C1">
              <w:rPr>
                <w:rFonts w:ascii="ＭＳ Ｐゴシック" w:eastAsia="ＭＳ Ｐゴシック" w:hAnsi="ＭＳ Ｐゴシック" w:hint="eastAsia"/>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 xml:space="preserve"> その他</w:t>
            </w:r>
            <w:r w:rsidR="000155D3" w:rsidRPr="00FF07C1">
              <w:rPr>
                <w:rFonts w:ascii="ＭＳ Ｐゴシック" w:eastAsia="ＭＳ Ｐゴシック" w:hAnsi="ＭＳ Ｐゴシック" w:hint="eastAsia"/>
                <w:color w:val="000000" w:themeColor="text1"/>
                <w:sz w:val="16"/>
                <w:szCs w:val="16"/>
              </w:rPr>
              <w:t xml:space="preserve">　　　</w:t>
            </w:r>
            <w:r w:rsidRPr="00FF07C1">
              <w:rPr>
                <w:rFonts w:ascii="ＭＳ Ｐゴシック" w:eastAsia="ＭＳ Ｐゴシック" w:hAnsi="ＭＳ Ｐゴシック" w:hint="eastAsia"/>
                <w:color w:val="000000" w:themeColor="text1"/>
                <w:sz w:val="16"/>
                <w:szCs w:val="16"/>
              </w:rPr>
              <w:t xml:space="preserve">　（複数選択可）</w:t>
            </w:r>
          </w:p>
        </w:tc>
      </w:tr>
      <w:tr w:rsidR="00FF07C1" w:rsidRPr="00FF07C1" w:rsidTr="000155D3">
        <w:trPr>
          <w:trHeight w:val="416"/>
        </w:trPr>
        <w:tc>
          <w:tcPr>
            <w:tcW w:w="2484" w:type="dxa"/>
            <w:vMerge w:val="restart"/>
            <w:vAlign w:val="center"/>
          </w:tcPr>
          <w:p w:rsidR="00D72D05" w:rsidRPr="00FF07C1" w:rsidRDefault="00D72D05"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spacing w:val="550"/>
                <w:kern w:val="0"/>
                <w:fitText w:val="1760" w:id="-1843178237"/>
              </w:rPr>
              <w:t>施設</w:t>
            </w:r>
            <w:r w:rsidRPr="00FF07C1">
              <w:rPr>
                <w:rFonts w:ascii="ＭＳ Ｐゴシック" w:eastAsia="ＭＳ Ｐゴシック" w:hAnsi="ＭＳ Ｐゴシック" w:hint="eastAsia"/>
                <w:color w:val="000000" w:themeColor="text1"/>
                <w:kern w:val="0"/>
                <w:fitText w:val="1760" w:id="-1843178237"/>
              </w:rPr>
              <w:t>数</w:t>
            </w:r>
          </w:p>
        </w:tc>
        <w:tc>
          <w:tcPr>
            <w:tcW w:w="1242" w:type="dxa"/>
            <w:vAlign w:val="center"/>
          </w:tcPr>
          <w:p w:rsidR="00D72D05" w:rsidRPr="00FF07C1" w:rsidRDefault="00D72D05" w:rsidP="00E42DC6">
            <w:pPr>
              <w:spacing w:after="0"/>
              <w:rPr>
                <w:rFonts w:ascii="ＭＳ Ｐゴシック" w:eastAsia="ＭＳ Ｐゴシック" w:hAnsi="ＭＳ Ｐゴシック"/>
                <w:color w:val="000000" w:themeColor="text1"/>
                <w:sz w:val="16"/>
                <w:szCs w:val="16"/>
              </w:rPr>
            </w:pPr>
            <w:r w:rsidRPr="00FF07C1">
              <w:rPr>
                <w:rFonts w:ascii="ＭＳ Ｐゴシック" w:eastAsia="ＭＳ Ｐゴシック" w:hAnsi="ＭＳ Ｐゴシック" w:hint="eastAsia"/>
                <w:color w:val="000000" w:themeColor="text1"/>
                <w:sz w:val="16"/>
                <w:szCs w:val="16"/>
              </w:rPr>
              <w:t>浄水場設置数</w:t>
            </w:r>
          </w:p>
        </w:tc>
        <w:tc>
          <w:tcPr>
            <w:tcW w:w="1242" w:type="dxa"/>
            <w:vAlign w:val="center"/>
          </w:tcPr>
          <w:p w:rsidR="00D72D05" w:rsidRPr="00FF07C1" w:rsidRDefault="00D72D05" w:rsidP="00AB2DA7">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４</w:t>
            </w:r>
          </w:p>
        </w:tc>
        <w:tc>
          <w:tcPr>
            <w:tcW w:w="2484" w:type="dxa"/>
            <w:vMerge w:val="restart"/>
            <w:vAlign w:val="center"/>
          </w:tcPr>
          <w:p w:rsidR="00D72D05" w:rsidRPr="00FF07C1" w:rsidRDefault="000155D3" w:rsidP="000155D3">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spacing w:val="293"/>
                <w:kern w:val="0"/>
                <w:fitText w:val="1760" w:id="-1843176960"/>
              </w:rPr>
              <w:t>管路延</w:t>
            </w:r>
            <w:r w:rsidRPr="00FF07C1">
              <w:rPr>
                <w:rFonts w:ascii="ＭＳ Ｐゴシック" w:eastAsia="ＭＳ Ｐゴシック" w:hAnsi="ＭＳ Ｐゴシック" w:hint="eastAsia"/>
                <w:color w:val="000000" w:themeColor="text1"/>
                <w:spacing w:val="2"/>
                <w:kern w:val="0"/>
                <w:fitText w:val="1760" w:id="-1843176960"/>
              </w:rPr>
              <w:t>長</w:t>
            </w:r>
          </w:p>
        </w:tc>
        <w:tc>
          <w:tcPr>
            <w:tcW w:w="2466" w:type="dxa"/>
            <w:vMerge w:val="restart"/>
            <w:vAlign w:val="center"/>
          </w:tcPr>
          <w:p w:rsidR="00D72D05" w:rsidRPr="00FF07C1" w:rsidRDefault="00A11581" w:rsidP="00A11581">
            <w:pPr>
              <w:spacing w:after="0"/>
              <w:ind w:firstLineChars="600" w:firstLine="1320"/>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３２</w:t>
            </w:r>
            <w:r w:rsidR="000155D3" w:rsidRPr="00FF07C1">
              <w:rPr>
                <w:rFonts w:ascii="ＭＳ Ｐゴシック" w:eastAsia="ＭＳ Ｐゴシック" w:hAnsi="ＭＳ Ｐゴシック" w:hint="eastAsia"/>
                <w:color w:val="000000" w:themeColor="text1"/>
              </w:rPr>
              <w:t>千m</w:t>
            </w:r>
          </w:p>
        </w:tc>
      </w:tr>
      <w:tr w:rsidR="00FF07C1" w:rsidRPr="00FF07C1" w:rsidTr="000155D3">
        <w:trPr>
          <w:trHeight w:val="408"/>
        </w:trPr>
        <w:tc>
          <w:tcPr>
            <w:tcW w:w="2484" w:type="dxa"/>
            <w:vMerge/>
            <w:vAlign w:val="center"/>
          </w:tcPr>
          <w:p w:rsidR="00D72D05" w:rsidRPr="00FF07C1" w:rsidRDefault="00D72D05" w:rsidP="00D72D05">
            <w:pPr>
              <w:spacing w:after="0"/>
              <w:jc w:val="center"/>
              <w:rPr>
                <w:rFonts w:ascii="ＭＳ Ｐゴシック" w:eastAsia="ＭＳ Ｐゴシック" w:hAnsi="ＭＳ Ｐゴシック"/>
                <w:color w:val="000000" w:themeColor="text1"/>
              </w:rPr>
            </w:pPr>
          </w:p>
        </w:tc>
        <w:tc>
          <w:tcPr>
            <w:tcW w:w="1242" w:type="dxa"/>
            <w:vAlign w:val="center"/>
          </w:tcPr>
          <w:p w:rsidR="00D72D05" w:rsidRPr="00FF07C1" w:rsidRDefault="00D72D05" w:rsidP="00E42DC6">
            <w:pPr>
              <w:spacing w:after="0"/>
              <w:rPr>
                <w:rFonts w:ascii="ＭＳ Ｐゴシック" w:eastAsia="ＭＳ Ｐゴシック" w:hAnsi="ＭＳ Ｐゴシック"/>
                <w:color w:val="000000" w:themeColor="text1"/>
                <w:sz w:val="16"/>
                <w:szCs w:val="16"/>
              </w:rPr>
            </w:pPr>
            <w:r w:rsidRPr="00FF07C1">
              <w:rPr>
                <w:rFonts w:ascii="ＭＳ Ｐゴシック" w:eastAsia="ＭＳ Ｐゴシック" w:hAnsi="ＭＳ Ｐゴシック" w:hint="eastAsia"/>
                <w:color w:val="000000" w:themeColor="text1"/>
                <w:sz w:val="16"/>
                <w:szCs w:val="16"/>
              </w:rPr>
              <w:t>配水池設置数</w:t>
            </w:r>
          </w:p>
        </w:tc>
        <w:tc>
          <w:tcPr>
            <w:tcW w:w="1242" w:type="dxa"/>
            <w:vAlign w:val="center"/>
          </w:tcPr>
          <w:p w:rsidR="00D72D05" w:rsidRPr="00FF07C1" w:rsidRDefault="00D43461" w:rsidP="00AB2DA7">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８</w:t>
            </w:r>
          </w:p>
        </w:tc>
        <w:tc>
          <w:tcPr>
            <w:tcW w:w="2484" w:type="dxa"/>
            <w:vMerge/>
            <w:vAlign w:val="center"/>
          </w:tcPr>
          <w:p w:rsidR="00D72D05" w:rsidRPr="00FF07C1" w:rsidRDefault="00D72D05" w:rsidP="000155D3">
            <w:pPr>
              <w:spacing w:after="0"/>
              <w:jc w:val="center"/>
              <w:rPr>
                <w:rFonts w:ascii="ＭＳ Ｐゴシック" w:eastAsia="ＭＳ Ｐゴシック" w:hAnsi="ＭＳ Ｐゴシック"/>
                <w:color w:val="000000" w:themeColor="text1"/>
              </w:rPr>
            </w:pPr>
          </w:p>
        </w:tc>
        <w:tc>
          <w:tcPr>
            <w:tcW w:w="2466" w:type="dxa"/>
            <w:vMerge/>
            <w:vAlign w:val="center"/>
          </w:tcPr>
          <w:p w:rsidR="00D72D05" w:rsidRPr="00FF07C1" w:rsidRDefault="00D72D05" w:rsidP="00E42DC6">
            <w:pPr>
              <w:spacing w:after="0"/>
              <w:rPr>
                <w:rFonts w:ascii="ＭＳ Ｐゴシック" w:eastAsia="ＭＳ Ｐゴシック" w:hAnsi="ＭＳ Ｐゴシック"/>
                <w:color w:val="000000" w:themeColor="text1"/>
              </w:rPr>
            </w:pPr>
          </w:p>
        </w:tc>
      </w:tr>
      <w:tr w:rsidR="00AB2DA7" w:rsidRPr="00FF07C1" w:rsidTr="00474E6F">
        <w:trPr>
          <w:trHeight w:val="413"/>
        </w:trPr>
        <w:tc>
          <w:tcPr>
            <w:tcW w:w="2484" w:type="dxa"/>
            <w:vAlign w:val="center"/>
          </w:tcPr>
          <w:p w:rsidR="00AB2DA7" w:rsidRPr="00FF07C1" w:rsidRDefault="00AB2DA7" w:rsidP="00D72D05">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spacing w:val="293"/>
                <w:kern w:val="0"/>
                <w:fitText w:val="1760" w:id="-1843178236"/>
              </w:rPr>
              <w:t>施設能</w:t>
            </w:r>
            <w:r w:rsidRPr="00FF07C1">
              <w:rPr>
                <w:rFonts w:ascii="ＭＳ Ｐゴシック" w:eastAsia="ＭＳ Ｐゴシック" w:hAnsi="ＭＳ Ｐゴシック" w:hint="eastAsia"/>
                <w:color w:val="000000" w:themeColor="text1"/>
                <w:spacing w:val="2"/>
                <w:kern w:val="0"/>
                <w:fitText w:val="1760" w:id="-1843178236"/>
              </w:rPr>
              <w:t>力</w:t>
            </w:r>
          </w:p>
        </w:tc>
        <w:tc>
          <w:tcPr>
            <w:tcW w:w="2484" w:type="dxa"/>
            <w:gridSpan w:val="2"/>
            <w:vAlign w:val="center"/>
          </w:tcPr>
          <w:p w:rsidR="00AB2DA7" w:rsidRPr="00FF07C1" w:rsidRDefault="00A11581" w:rsidP="00A11581">
            <w:pPr>
              <w:spacing w:after="0"/>
              <w:ind w:right="880"/>
              <w:jc w:val="right"/>
              <w:rPr>
                <w:rFonts w:ascii="ＭＳ Ｐゴシック" w:eastAsia="ＭＳ Ｐゴシック" w:hAnsi="ＭＳ Ｐゴシック"/>
                <w:color w:val="000000" w:themeColor="text1"/>
              </w:rPr>
            </w:pPr>
            <w:r w:rsidRPr="00FF07C1">
              <w:rPr>
                <w:rFonts w:ascii="ＭＳ Ｐゴシック" w:eastAsia="ＭＳ Ｐゴシック" w:hAnsi="ＭＳ Ｐゴシック" w:cs="Segoe UI Symbol" w:hint="eastAsia"/>
                <w:color w:val="000000" w:themeColor="text1"/>
              </w:rPr>
              <w:t>1,166</w:t>
            </w:r>
            <w:r w:rsidR="00AB2DA7" w:rsidRPr="00FF07C1">
              <w:rPr>
                <w:rFonts w:ascii="ＭＳ Ｐゴシック" w:eastAsia="ＭＳ Ｐゴシック" w:hAnsi="ＭＳ Ｐゴシック" w:cs="Segoe UI Symbol" w:hint="eastAsia"/>
                <w:color w:val="000000" w:themeColor="text1"/>
              </w:rPr>
              <w:t>㎥</w:t>
            </w:r>
            <w:r w:rsidR="00AB2DA7" w:rsidRPr="00FF07C1">
              <w:rPr>
                <w:rFonts w:ascii="ＭＳ Ｐゴシック" w:eastAsia="ＭＳ Ｐゴシック" w:hAnsi="ＭＳ Ｐゴシック" w:hint="eastAsia"/>
                <w:color w:val="000000" w:themeColor="text1"/>
              </w:rPr>
              <w:t>/日</w:t>
            </w:r>
          </w:p>
        </w:tc>
        <w:tc>
          <w:tcPr>
            <w:tcW w:w="2484" w:type="dxa"/>
            <w:vAlign w:val="center"/>
          </w:tcPr>
          <w:p w:rsidR="00AB2DA7" w:rsidRPr="00FF07C1" w:rsidRDefault="00AB2DA7" w:rsidP="000155D3">
            <w:pPr>
              <w:spacing w:after="0"/>
              <w:jc w:val="center"/>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spacing w:val="165"/>
                <w:kern w:val="0"/>
                <w:fitText w:val="1760" w:id="-1843176959"/>
              </w:rPr>
              <w:t>施設利用</w:t>
            </w:r>
            <w:r w:rsidRPr="00FF07C1">
              <w:rPr>
                <w:rFonts w:ascii="ＭＳ Ｐゴシック" w:eastAsia="ＭＳ Ｐゴシック" w:hAnsi="ＭＳ Ｐゴシック" w:hint="eastAsia"/>
                <w:color w:val="000000" w:themeColor="text1"/>
                <w:kern w:val="0"/>
                <w:fitText w:val="1760" w:id="-1843176959"/>
              </w:rPr>
              <w:t>率</w:t>
            </w:r>
          </w:p>
        </w:tc>
        <w:tc>
          <w:tcPr>
            <w:tcW w:w="2466" w:type="dxa"/>
            <w:vAlign w:val="center"/>
          </w:tcPr>
          <w:p w:rsidR="00AB2DA7" w:rsidRPr="00FF07C1" w:rsidRDefault="00A11581" w:rsidP="00E42DC6">
            <w:pPr>
              <w:spacing w:after="0"/>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 xml:space="preserve">　　　　　　　　４８．２</w:t>
            </w:r>
            <w:r w:rsidR="00AB2DA7" w:rsidRPr="00FF07C1">
              <w:rPr>
                <w:rFonts w:ascii="ＭＳ Ｐゴシック" w:eastAsia="ＭＳ Ｐゴシック" w:hAnsi="ＭＳ Ｐゴシック" w:hint="eastAsia"/>
                <w:color w:val="000000" w:themeColor="text1"/>
              </w:rPr>
              <w:t xml:space="preserve">　％</w:t>
            </w:r>
          </w:p>
        </w:tc>
      </w:tr>
    </w:tbl>
    <w:p w:rsidR="00B2084C" w:rsidRPr="00FF07C1" w:rsidRDefault="00B2084C" w:rsidP="00E42DC6">
      <w:pPr>
        <w:spacing w:after="0"/>
        <w:rPr>
          <w:rFonts w:ascii="ＭＳ Ｐゴシック" w:eastAsia="ＭＳ Ｐゴシック" w:hAnsi="ＭＳ Ｐゴシック"/>
          <w:color w:val="000000" w:themeColor="text1"/>
        </w:rPr>
      </w:pPr>
    </w:p>
    <w:p w:rsidR="00B2084C" w:rsidRPr="00FF07C1" w:rsidRDefault="000155D3" w:rsidP="00AB2DA7">
      <w:pPr>
        <w:spacing w:after="0"/>
        <w:ind w:firstLineChars="50" w:firstLine="110"/>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③料　金</w:t>
      </w:r>
    </w:p>
    <w:tbl>
      <w:tblPr>
        <w:tblStyle w:val="TableGrid"/>
        <w:tblW w:w="9908" w:type="dxa"/>
        <w:jc w:val="center"/>
        <w:tblInd w:w="0" w:type="dxa"/>
        <w:tblCellMar>
          <w:top w:w="7" w:type="dxa"/>
          <w:left w:w="28" w:type="dxa"/>
          <w:right w:w="30" w:type="dxa"/>
        </w:tblCellMar>
        <w:tblLook w:val="04A0" w:firstRow="1" w:lastRow="0" w:firstColumn="1" w:lastColumn="0" w:noHBand="0" w:noVBand="1"/>
      </w:tblPr>
      <w:tblGrid>
        <w:gridCol w:w="2474"/>
        <w:gridCol w:w="2556"/>
        <w:gridCol w:w="4878"/>
      </w:tblGrid>
      <w:tr w:rsidR="0084669C" w:rsidRPr="0084669C" w:rsidTr="00AB2DA7">
        <w:trPr>
          <w:trHeight w:val="1907"/>
          <w:jc w:val="center"/>
        </w:trPr>
        <w:tc>
          <w:tcPr>
            <w:tcW w:w="2484" w:type="dxa"/>
            <w:tcBorders>
              <w:top w:val="single" w:sz="5" w:space="0" w:color="000000"/>
              <w:left w:val="single" w:sz="5" w:space="0" w:color="000000"/>
              <w:bottom w:val="single" w:sz="5" w:space="0" w:color="000000"/>
              <w:right w:val="single" w:sz="5" w:space="0" w:color="000000"/>
            </w:tcBorders>
            <w:vAlign w:val="center"/>
          </w:tcPr>
          <w:p w:rsidR="00AB2DA7" w:rsidRPr="0084669C" w:rsidRDefault="00610F86" w:rsidP="00AB2DA7">
            <w:pPr>
              <w:spacing w:after="0"/>
              <w:ind w:right="44"/>
              <w:jc w:val="center"/>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cs="ＭＳ Ｐゴシック"/>
                <w:color w:val="auto"/>
                <w:spacing w:val="48"/>
                <w:kern w:val="0"/>
                <w:fitText w:val="1760" w:id="-1843173376"/>
              </w:rPr>
              <w:t xml:space="preserve">料 金 体 系 </w:t>
            </w:r>
            <w:r w:rsidRPr="0084669C">
              <w:rPr>
                <w:rFonts w:ascii="ＭＳ Ｐゴシック" w:eastAsia="ＭＳ Ｐゴシック" w:hAnsi="ＭＳ Ｐゴシック" w:cs="ＭＳ Ｐゴシック"/>
                <w:color w:val="auto"/>
                <w:spacing w:val="8"/>
                <w:kern w:val="0"/>
                <w:fitText w:val="1760" w:id="-1843173376"/>
              </w:rPr>
              <w:t>の</w:t>
            </w:r>
          </w:p>
          <w:p w:rsidR="00B2084C" w:rsidRPr="0084669C" w:rsidRDefault="00610F86" w:rsidP="00AB2DA7">
            <w:pPr>
              <w:spacing w:after="0"/>
              <w:ind w:right="44"/>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23"/>
                <w:kern w:val="0"/>
                <w:fitText w:val="1760" w:id="-1843173375"/>
              </w:rPr>
              <w:t xml:space="preserve">概 要 ・ 考 え </w:t>
            </w:r>
            <w:r w:rsidRPr="0084669C">
              <w:rPr>
                <w:rFonts w:ascii="ＭＳ Ｐゴシック" w:eastAsia="ＭＳ Ｐゴシック" w:hAnsi="ＭＳ Ｐゴシック" w:cs="ＭＳ Ｐゴシック"/>
                <w:color w:val="auto"/>
                <w:spacing w:val="7"/>
                <w:kern w:val="0"/>
                <w:fitText w:val="1760" w:id="-1843173375"/>
              </w:rPr>
              <w:t>方</w:t>
            </w:r>
          </w:p>
        </w:tc>
        <w:tc>
          <w:tcPr>
            <w:tcW w:w="7504" w:type="dxa"/>
            <w:gridSpan w:val="2"/>
            <w:tcBorders>
              <w:top w:val="single" w:sz="5" w:space="0" w:color="000000"/>
              <w:left w:val="single" w:sz="5" w:space="0" w:color="000000"/>
              <w:bottom w:val="single" w:sz="5" w:space="0" w:color="000000"/>
              <w:right w:val="single" w:sz="5" w:space="0" w:color="000000"/>
            </w:tcBorders>
          </w:tcPr>
          <w:p w:rsidR="0017760B" w:rsidRPr="0084669C" w:rsidRDefault="0017760B" w:rsidP="0017760B">
            <w:pPr>
              <w:spacing w:after="0"/>
              <w:ind w:firstLineChars="50" w:firstLine="110"/>
              <w:jc w:val="both"/>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料金体系は従量料金を採用。</w:t>
            </w:r>
          </w:p>
          <w:tbl>
            <w:tblPr>
              <w:tblStyle w:val="a8"/>
              <w:tblW w:w="0" w:type="auto"/>
              <w:tblInd w:w="909" w:type="dxa"/>
              <w:tblLook w:val="04A0" w:firstRow="1" w:lastRow="0" w:firstColumn="1" w:lastColumn="0" w:noHBand="0" w:noVBand="1"/>
            </w:tblPr>
            <w:tblGrid>
              <w:gridCol w:w="1134"/>
              <w:gridCol w:w="1134"/>
              <w:gridCol w:w="1134"/>
              <w:gridCol w:w="1985"/>
            </w:tblGrid>
            <w:tr w:rsidR="0084669C" w:rsidRPr="0084669C" w:rsidTr="00383B30">
              <w:tc>
                <w:tcPr>
                  <w:tcW w:w="1134" w:type="dxa"/>
                  <w:vAlign w:val="center"/>
                </w:tcPr>
                <w:p w:rsidR="00BC01E7" w:rsidRPr="0084669C" w:rsidRDefault="00BC01E7" w:rsidP="00BC01E7">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用</w:t>
                  </w:r>
                  <w:r w:rsidR="00383B30" w:rsidRPr="0084669C">
                    <w:rPr>
                      <w:rFonts w:ascii="ＭＳ Ｐゴシック" w:eastAsia="ＭＳ Ｐゴシック" w:hAnsi="ＭＳ Ｐゴシック" w:hint="eastAsia"/>
                      <w:color w:val="auto"/>
                    </w:rPr>
                    <w:t xml:space="preserve"> </w:t>
                  </w:r>
                  <w:r w:rsidRPr="0084669C">
                    <w:rPr>
                      <w:rFonts w:ascii="ＭＳ Ｐゴシック" w:eastAsia="ＭＳ Ｐゴシック" w:hAnsi="ＭＳ Ｐゴシック" w:hint="eastAsia"/>
                      <w:color w:val="auto"/>
                    </w:rPr>
                    <w:t>途</w:t>
                  </w:r>
                </w:p>
              </w:tc>
              <w:tc>
                <w:tcPr>
                  <w:tcW w:w="2268" w:type="dxa"/>
                  <w:gridSpan w:val="2"/>
                  <w:vAlign w:val="center"/>
                </w:tcPr>
                <w:p w:rsidR="00BC01E7" w:rsidRPr="0084669C" w:rsidRDefault="00BC01E7" w:rsidP="00BC01E7">
                  <w:pPr>
                    <w:spacing w:after="0"/>
                    <w:jc w:val="center"/>
                    <w:rPr>
                      <w:rFonts w:ascii="ＭＳ Ｐゴシック" w:eastAsia="ＭＳ Ｐゴシック" w:hAnsi="ＭＳ Ｐゴシック"/>
                      <w:color w:val="auto"/>
                      <w:sz w:val="21"/>
                      <w:szCs w:val="21"/>
                    </w:rPr>
                  </w:pPr>
                  <w:r w:rsidRPr="0084669C">
                    <w:rPr>
                      <w:rFonts w:ascii="ＭＳ Ｐゴシック" w:eastAsia="ＭＳ Ｐゴシック" w:hAnsi="ＭＳ Ｐゴシック" w:hint="eastAsia"/>
                      <w:color w:val="auto"/>
                      <w:sz w:val="21"/>
                      <w:szCs w:val="21"/>
                    </w:rPr>
                    <w:t>基本料金</w:t>
                  </w:r>
                  <w:r w:rsidRPr="0084669C">
                    <w:rPr>
                      <w:rFonts w:ascii="ＭＳ Ｐゴシック" w:eastAsia="ＭＳ Ｐゴシック" w:hAnsi="ＭＳ Ｐゴシック" w:hint="eastAsia"/>
                      <w:color w:val="auto"/>
                      <w:sz w:val="16"/>
                      <w:szCs w:val="16"/>
                    </w:rPr>
                    <w:t>(1か月</w:t>
                  </w:r>
                  <w:r w:rsidR="00383B30" w:rsidRPr="0084669C">
                    <w:rPr>
                      <w:rFonts w:ascii="ＭＳ Ｐゴシック" w:eastAsia="ＭＳ Ｐゴシック" w:hAnsi="ＭＳ Ｐゴシック" w:hint="eastAsia"/>
                      <w:color w:val="auto"/>
                      <w:sz w:val="16"/>
                      <w:szCs w:val="16"/>
                    </w:rPr>
                    <w:t>毎</w:t>
                  </w:r>
                  <w:r w:rsidRPr="0084669C">
                    <w:rPr>
                      <w:rFonts w:ascii="ＭＳ Ｐゴシック" w:eastAsia="ＭＳ Ｐゴシック" w:hAnsi="ＭＳ Ｐゴシック" w:hint="eastAsia"/>
                      <w:color w:val="auto"/>
                      <w:sz w:val="16"/>
                      <w:szCs w:val="16"/>
                    </w:rPr>
                    <w:t>)</w:t>
                  </w:r>
                </w:p>
              </w:tc>
              <w:tc>
                <w:tcPr>
                  <w:tcW w:w="1985" w:type="dxa"/>
                  <w:vAlign w:val="center"/>
                </w:tcPr>
                <w:p w:rsidR="00BC01E7" w:rsidRPr="0084669C" w:rsidRDefault="00BC01E7" w:rsidP="00BC01E7">
                  <w:pPr>
                    <w:spacing w:after="0"/>
                    <w:jc w:val="center"/>
                    <w:rPr>
                      <w:rFonts w:ascii="ＭＳ Ｐゴシック" w:eastAsia="ＭＳ Ｐゴシック" w:hAnsi="ＭＳ Ｐゴシック"/>
                      <w:color w:val="auto"/>
                      <w:sz w:val="21"/>
                      <w:szCs w:val="21"/>
                    </w:rPr>
                  </w:pPr>
                  <w:r w:rsidRPr="0084669C">
                    <w:rPr>
                      <w:rFonts w:ascii="ＭＳ Ｐゴシック" w:eastAsia="ＭＳ Ｐゴシック" w:hAnsi="ＭＳ Ｐゴシック" w:hint="eastAsia"/>
                      <w:color w:val="auto"/>
                      <w:sz w:val="21"/>
                      <w:szCs w:val="21"/>
                    </w:rPr>
                    <w:t>超過料金</w:t>
                  </w:r>
                  <w:r w:rsidRPr="0084669C">
                    <w:rPr>
                      <w:rFonts w:ascii="ＭＳ Ｐゴシック" w:eastAsia="ＭＳ Ｐゴシック" w:hAnsi="ＭＳ Ｐゴシック" w:hint="eastAsia"/>
                      <w:color w:val="auto"/>
                      <w:sz w:val="16"/>
                      <w:szCs w:val="16"/>
                    </w:rPr>
                    <w:t>（1</w:t>
                  </w:r>
                  <w:r w:rsidRPr="0084669C">
                    <w:rPr>
                      <w:rFonts w:ascii="ＭＳ Ｐゴシック" w:eastAsia="ＭＳ Ｐゴシック" w:hAnsi="ＭＳ Ｐゴシック" w:cs="Segoe UI Symbol" w:hint="eastAsia"/>
                      <w:color w:val="auto"/>
                      <w:sz w:val="16"/>
                      <w:szCs w:val="16"/>
                    </w:rPr>
                    <w:t>㎥</w:t>
                  </w:r>
                  <w:r w:rsidRPr="0084669C">
                    <w:rPr>
                      <w:rFonts w:ascii="ＭＳ Ｐゴシック" w:eastAsia="ＭＳ Ｐゴシック" w:hAnsi="ＭＳ Ｐゴシック" w:hint="eastAsia"/>
                      <w:color w:val="auto"/>
                      <w:sz w:val="16"/>
                      <w:szCs w:val="16"/>
                    </w:rPr>
                    <w:t>毎）</w:t>
                  </w:r>
                </w:p>
              </w:tc>
            </w:tr>
            <w:tr w:rsidR="0084669C" w:rsidRPr="0084669C" w:rsidTr="00383B30">
              <w:trPr>
                <w:trHeight w:val="373"/>
              </w:trPr>
              <w:tc>
                <w:tcPr>
                  <w:tcW w:w="1134" w:type="dxa"/>
                  <w:vAlign w:val="center"/>
                </w:tcPr>
                <w:p w:rsidR="00BC01E7" w:rsidRPr="0084669C" w:rsidRDefault="00BC01E7" w:rsidP="00BC01E7">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家庭用</w:t>
                  </w:r>
                </w:p>
              </w:tc>
              <w:tc>
                <w:tcPr>
                  <w:tcW w:w="1134" w:type="dxa"/>
                  <w:vAlign w:val="center"/>
                </w:tcPr>
                <w:p w:rsidR="00BC01E7" w:rsidRPr="0084669C" w:rsidRDefault="00BC01E7" w:rsidP="00BC01E7">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10</w:t>
                  </w:r>
                  <w:r w:rsidRPr="0084669C">
                    <w:rPr>
                      <w:rFonts w:ascii="ＭＳ Ｐゴシック" w:eastAsia="ＭＳ Ｐゴシック" w:hAnsi="ＭＳ Ｐゴシック" w:cs="Segoe UI Symbol" w:hint="eastAsia"/>
                      <w:color w:val="auto"/>
                    </w:rPr>
                    <w:t>㎥まで</w:t>
                  </w:r>
                </w:p>
              </w:tc>
              <w:tc>
                <w:tcPr>
                  <w:tcW w:w="1134" w:type="dxa"/>
                  <w:vAlign w:val="center"/>
                </w:tcPr>
                <w:p w:rsidR="00BC01E7" w:rsidRPr="0084669C" w:rsidRDefault="00BC01E7" w:rsidP="00BC01E7">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1</w:t>
                  </w:r>
                  <w:r w:rsidRPr="0084669C">
                    <w:rPr>
                      <w:rFonts w:ascii="ＭＳ Ｐゴシック" w:eastAsia="ＭＳ Ｐゴシック" w:hAnsi="ＭＳ Ｐゴシック"/>
                      <w:color w:val="auto"/>
                    </w:rPr>
                    <w:t>,</w:t>
                  </w:r>
                  <w:r w:rsidRPr="0084669C">
                    <w:rPr>
                      <w:rFonts w:ascii="ＭＳ Ｐゴシック" w:eastAsia="ＭＳ Ｐゴシック" w:hAnsi="ＭＳ Ｐゴシック" w:hint="eastAsia"/>
                      <w:color w:val="auto"/>
                    </w:rPr>
                    <w:t>239円</w:t>
                  </w:r>
                </w:p>
              </w:tc>
              <w:tc>
                <w:tcPr>
                  <w:tcW w:w="1985" w:type="dxa"/>
                  <w:vAlign w:val="center"/>
                </w:tcPr>
                <w:p w:rsidR="00BC01E7" w:rsidRPr="0084669C" w:rsidRDefault="00BC01E7" w:rsidP="00BC01E7">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143円</w:t>
                  </w:r>
                </w:p>
              </w:tc>
            </w:tr>
          </w:tbl>
          <w:p w:rsidR="00AF522C" w:rsidRPr="0084669C" w:rsidRDefault="0017760B" w:rsidP="0017760B">
            <w:pPr>
              <w:spacing w:after="0"/>
              <w:ind w:firstLineChars="600" w:firstLine="960"/>
              <w:jc w:val="both"/>
              <w:rPr>
                <w:rFonts w:ascii="ＭＳ Ｐゴシック" w:eastAsia="ＭＳ Ｐゴシック" w:hAnsi="ＭＳ Ｐゴシック"/>
                <w:color w:val="auto"/>
                <w:sz w:val="16"/>
                <w:szCs w:val="16"/>
              </w:rPr>
            </w:pPr>
            <w:r w:rsidRPr="0084669C">
              <w:rPr>
                <w:rFonts w:ascii="ＭＳ Ｐゴシック" w:eastAsia="ＭＳ Ｐゴシック" w:hAnsi="ＭＳ Ｐゴシック" w:hint="eastAsia"/>
                <w:color w:val="auto"/>
                <w:sz w:val="16"/>
                <w:szCs w:val="16"/>
              </w:rPr>
              <w:t>※　資産維持費算定無し。</w:t>
            </w:r>
            <w:r w:rsidR="00665702" w:rsidRPr="0084669C">
              <w:rPr>
                <w:rFonts w:ascii="ＭＳ Ｐゴシック" w:eastAsia="ＭＳ Ｐゴシック" w:hAnsi="ＭＳ Ｐゴシック" w:hint="eastAsia"/>
                <w:color w:val="auto"/>
                <w:sz w:val="16"/>
                <w:szCs w:val="16"/>
              </w:rPr>
              <w:t xml:space="preserve"> </w:t>
            </w:r>
            <w:r w:rsidRPr="0084669C">
              <w:rPr>
                <w:rFonts w:ascii="ＭＳ Ｐゴシック" w:eastAsia="ＭＳ Ｐゴシック" w:hAnsi="ＭＳ Ｐゴシック" w:hint="eastAsia"/>
                <w:color w:val="auto"/>
                <w:sz w:val="16"/>
                <w:szCs w:val="16"/>
              </w:rPr>
              <w:t>用途（</w:t>
            </w:r>
            <w:r w:rsidR="00AF522C" w:rsidRPr="0084669C">
              <w:rPr>
                <w:rFonts w:ascii="ＭＳ Ｐゴシック" w:eastAsia="ＭＳ Ｐゴシック" w:hAnsi="ＭＳ Ｐゴシック" w:hint="eastAsia"/>
                <w:color w:val="auto"/>
                <w:sz w:val="16"/>
                <w:szCs w:val="16"/>
              </w:rPr>
              <w:t>営業用・工業用</w:t>
            </w:r>
            <w:r w:rsidRPr="0084669C">
              <w:rPr>
                <w:rFonts w:ascii="ＭＳ Ｐゴシック" w:eastAsia="ＭＳ Ｐゴシック" w:hAnsi="ＭＳ Ｐゴシック" w:hint="eastAsia"/>
                <w:color w:val="auto"/>
                <w:sz w:val="16"/>
                <w:szCs w:val="16"/>
              </w:rPr>
              <w:t>等）料金導入無し。</w:t>
            </w:r>
          </w:p>
          <w:p w:rsidR="00665702" w:rsidRPr="0084669C" w:rsidRDefault="0017760B" w:rsidP="003931EB">
            <w:pPr>
              <w:spacing w:after="0"/>
              <w:jc w:val="both"/>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 xml:space="preserve">　現行</w:t>
            </w:r>
            <w:r w:rsidR="00AF522C" w:rsidRPr="0084669C">
              <w:rPr>
                <w:rFonts w:ascii="ＭＳ Ｐゴシック" w:eastAsia="ＭＳ Ｐゴシック" w:hAnsi="ＭＳ Ｐゴシック" w:hint="eastAsia"/>
                <w:color w:val="auto"/>
              </w:rPr>
              <w:t>料金</w:t>
            </w:r>
            <w:r w:rsidR="00665702" w:rsidRPr="0084669C">
              <w:rPr>
                <w:rFonts w:ascii="ＭＳ Ｐゴシック" w:eastAsia="ＭＳ Ｐゴシック" w:hAnsi="ＭＳ Ｐゴシック" w:hint="eastAsia"/>
                <w:color w:val="auto"/>
              </w:rPr>
              <w:t>収入では</w:t>
            </w:r>
            <w:r w:rsidRPr="0084669C">
              <w:rPr>
                <w:rFonts w:ascii="ＭＳ Ｐゴシック" w:eastAsia="ＭＳ Ｐゴシック" w:hAnsi="ＭＳ Ｐゴシック" w:hint="eastAsia"/>
                <w:color w:val="auto"/>
              </w:rPr>
              <w:t>水道事業費</w:t>
            </w:r>
            <w:r w:rsidR="00665702" w:rsidRPr="0084669C">
              <w:rPr>
                <w:rFonts w:ascii="ＭＳ Ｐゴシック" w:eastAsia="ＭＳ Ｐゴシック" w:hAnsi="ＭＳ Ｐゴシック" w:hint="eastAsia"/>
                <w:color w:val="auto"/>
              </w:rPr>
              <w:t>が賄えておらず、一般会計からの繰入金をあてて運営している状況にあり、</w:t>
            </w:r>
            <w:r w:rsidR="00AF522C" w:rsidRPr="0084669C">
              <w:rPr>
                <w:rFonts w:ascii="ＭＳ Ｐゴシック" w:eastAsia="ＭＳ Ｐゴシック" w:hAnsi="ＭＳ Ｐゴシック" w:hint="eastAsia"/>
                <w:color w:val="auto"/>
              </w:rPr>
              <w:t>今後</w:t>
            </w:r>
            <w:r w:rsidR="00CA6C32" w:rsidRPr="0084669C">
              <w:rPr>
                <w:rFonts w:ascii="ＭＳ Ｐゴシック" w:eastAsia="ＭＳ Ｐゴシック" w:hAnsi="ＭＳ Ｐゴシック" w:hint="eastAsia"/>
                <w:color w:val="auto"/>
              </w:rPr>
              <w:t>近隣自治体等</w:t>
            </w:r>
            <w:r w:rsidR="004A40B6" w:rsidRPr="0084669C">
              <w:rPr>
                <w:rFonts w:ascii="ＭＳ Ｐゴシック" w:eastAsia="ＭＳ Ｐゴシック" w:hAnsi="ＭＳ Ｐゴシック" w:hint="eastAsia"/>
                <w:color w:val="auto"/>
              </w:rPr>
              <w:t>との比較</w:t>
            </w:r>
            <w:r w:rsidR="00CA6C32" w:rsidRPr="0084669C">
              <w:rPr>
                <w:rFonts w:ascii="ＭＳ Ｐゴシック" w:eastAsia="ＭＳ Ｐゴシック" w:hAnsi="ＭＳ Ｐゴシック" w:hint="eastAsia"/>
                <w:color w:val="auto"/>
              </w:rPr>
              <w:t>や施設</w:t>
            </w:r>
            <w:r w:rsidR="003931EB" w:rsidRPr="0084669C">
              <w:rPr>
                <w:rFonts w:ascii="ＭＳ Ｐゴシック" w:eastAsia="ＭＳ Ｐゴシック" w:hAnsi="ＭＳ Ｐゴシック" w:hint="eastAsia"/>
                <w:color w:val="auto"/>
              </w:rPr>
              <w:t>の基盤強化の必要性及び</w:t>
            </w:r>
            <w:r w:rsidR="00CA6C32" w:rsidRPr="0084669C">
              <w:rPr>
                <w:rFonts w:ascii="ＭＳ Ｐゴシック" w:eastAsia="ＭＳ Ｐゴシック" w:hAnsi="ＭＳ Ｐゴシック" w:hint="eastAsia"/>
                <w:color w:val="auto"/>
              </w:rPr>
              <w:t>経営基盤等総合的</w:t>
            </w:r>
            <w:r w:rsidR="004A40B6" w:rsidRPr="0084669C">
              <w:rPr>
                <w:rFonts w:ascii="ＭＳ Ｐゴシック" w:eastAsia="ＭＳ Ｐゴシック" w:hAnsi="ＭＳ Ｐゴシック" w:hint="eastAsia"/>
                <w:color w:val="auto"/>
              </w:rPr>
              <w:t>に</w:t>
            </w:r>
            <w:r w:rsidR="00CA6C32" w:rsidRPr="0084669C">
              <w:rPr>
                <w:rFonts w:ascii="ＭＳ Ｐゴシック" w:eastAsia="ＭＳ Ｐゴシック" w:hAnsi="ＭＳ Ｐゴシック" w:hint="eastAsia"/>
                <w:color w:val="auto"/>
              </w:rPr>
              <w:t>勘案し</w:t>
            </w:r>
            <w:r w:rsidR="004A40B6" w:rsidRPr="0084669C">
              <w:rPr>
                <w:rFonts w:ascii="ＭＳ Ｐゴシック" w:eastAsia="ＭＳ Ｐゴシック" w:hAnsi="ＭＳ Ｐゴシック" w:hint="eastAsia"/>
                <w:color w:val="auto"/>
              </w:rPr>
              <w:t>水道料金の改定を検討します</w:t>
            </w:r>
            <w:r w:rsidR="00AF522C" w:rsidRPr="0084669C">
              <w:rPr>
                <w:rFonts w:ascii="ＭＳ Ｐゴシック" w:eastAsia="ＭＳ Ｐゴシック" w:hAnsi="ＭＳ Ｐゴシック" w:hint="eastAsia"/>
                <w:color w:val="auto"/>
              </w:rPr>
              <w:t>。</w:t>
            </w:r>
          </w:p>
        </w:tc>
      </w:tr>
      <w:tr w:rsidR="00FF07C1" w:rsidRPr="0084669C" w:rsidTr="00AB2DA7">
        <w:trPr>
          <w:gridAfter w:val="1"/>
          <w:wAfter w:w="4933" w:type="dxa"/>
          <w:trHeight w:val="309"/>
          <w:jc w:val="center"/>
        </w:trPr>
        <w:tc>
          <w:tcPr>
            <w:tcW w:w="2484" w:type="dxa"/>
            <w:tcBorders>
              <w:top w:val="single" w:sz="5" w:space="0" w:color="000000"/>
              <w:left w:val="single" w:sz="5" w:space="0" w:color="000000"/>
              <w:bottom w:val="single" w:sz="5" w:space="0" w:color="000000"/>
              <w:right w:val="single" w:sz="5" w:space="0" w:color="000000"/>
            </w:tcBorders>
            <w:vAlign w:val="center"/>
          </w:tcPr>
          <w:p w:rsidR="00AB2DA7" w:rsidRPr="0084669C" w:rsidRDefault="00986F30" w:rsidP="00E42DC6">
            <w:pPr>
              <w:spacing w:after="0"/>
              <w:jc w:val="center"/>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cs="ＭＳ Ｐゴシック"/>
                <w:color w:val="auto"/>
              </w:rPr>
              <w:t>料 金 改 定 年 月 日</w:t>
            </w:r>
          </w:p>
          <w:p w:rsidR="00986F30" w:rsidRPr="0084669C" w:rsidRDefault="00986F30" w:rsidP="00E42DC6">
            <w:pPr>
              <w:spacing w:after="0"/>
              <w:jc w:val="center"/>
              <w:rPr>
                <w:rFonts w:ascii="ＭＳ Ｐゴシック" w:eastAsia="ＭＳ Ｐゴシック" w:hAnsi="ＭＳ Ｐゴシック"/>
                <w:color w:val="auto"/>
                <w:sz w:val="14"/>
                <w:szCs w:val="14"/>
              </w:rPr>
            </w:pPr>
            <w:r w:rsidRPr="0084669C">
              <w:rPr>
                <w:rFonts w:ascii="ＭＳ Ｐゴシック" w:eastAsia="ＭＳ Ｐゴシック" w:hAnsi="ＭＳ Ｐゴシック" w:cs="ＭＳ Ｐゴシック"/>
                <w:color w:val="auto"/>
                <w:sz w:val="14"/>
                <w:szCs w:val="14"/>
              </w:rPr>
              <w:t>（消費税のみの改定は含まない）</w:t>
            </w:r>
          </w:p>
        </w:tc>
        <w:tc>
          <w:tcPr>
            <w:tcW w:w="2571" w:type="dxa"/>
            <w:tcBorders>
              <w:top w:val="single" w:sz="5" w:space="0" w:color="000000"/>
              <w:left w:val="single" w:sz="5" w:space="0" w:color="000000"/>
              <w:bottom w:val="single" w:sz="5" w:space="0" w:color="000000"/>
              <w:right w:val="single" w:sz="5" w:space="0" w:color="000000"/>
            </w:tcBorders>
            <w:vAlign w:val="center"/>
          </w:tcPr>
          <w:p w:rsidR="00986F30" w:rsidRPr="0084669C" w:rsidRDefault="00986F30" w:rsidP="00665702">
            <w:pPr>
              <w:tabs>
                <w:tab w:val="center" w:pos="772"/>
                <w:tab w:val="center" w:pos="1714"/>
                <w:tab w:val="right" w:pos="2681"/>
              </w:tabs>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平成２４</w:t>
            </w:r>
            <w:r w:rsidRPr="0084669C">
              <w:rPr>
                <w:rFonts w:ascii="ＭＳ Ｐゴシック" w:eastAsia="ＭＳ Ｐゴシック" w:hAnsi="ＭＳ Ｐゴシック" w:cs="ＭＳ Ｐゴシック"/>
                <w:color w:val="auto"/>
              </w:rPr>
              <w:t>年</w:t>
            </w:r>
            <w:r w:rsidR="007551C3" w:rsidRPr="0084669C">
              <w:rPr>
                <w:rFonts w:ascii="ＭＳ Ｐゴシック" w:eastAsia="ＭＳ Ｐゴシック" w:hAnsi="ＭＳ Ｐゴシック" w:cs="ＭＳ Ｐゴシック" w:hint="eastAsia"/>
                <w:color w:val="auto"/>
              </w:rPr>
              <w:t>１０</w:t>
            </w:r>
            <w:r w:rsidRPr="0084669C">
              <w:rPr>
                <w:rFonts w:ascii="ＭＳ Ｐゴシック" w:eastAsia="ＭＳ Ｐゴシック" w:hAnsi="ＭＳ Ｐゴシック" w:cs="ＭＳ Ｐゴシック"/>
                <w:color w:val="auto"/>
              </w:rPr>
              <w:t>月</w:t>
            </w:r>
            <w:r w:rsidR="007551C3" w:rsidRPr="0084669C">
              <w:rPr>
                <w:rFonts w:ascii="ＭＳ Ｐゴシック" w:eastAsia="ＭＳ Ｐゴシック" w:hAnsi="ＭＳ Ｐゴシック" w:cs="ＭＳ Ｐゴシック" w:hint="eastAsia"/>
                <w:color w:val="auto"/>
              </w:rPr>
              <w:t>１</w:t>
            </w:r>
            <w:r w:rsidRPr="0084669C">
              <w:rPr>
                <w:rFonts w:ascii="ＭＳ Ｐゴシック" w:eastAsia="ＭＳ Ｐゴシック" w:hAnsi="ＭＳ Ｐゴシック" w:cs="ＭＳ Ｐゴシック"/>
                <w:color w:val="auto"/>
              </w:rPr>
              <w:t>日</w:t>
            </w:r>
          </w:p>
        </w:tc>
      </w:tr>
    </w:tbl>
    <w:p w:rsidR="00E42DC6" w:rsidRPr="0084669C" w:rsidRDefault="00E42DC6" w:rsidP="00E42DC6">
      <w:pPr>
        <w:spacing w:after="0"/>
        <w:rPr>
          <w:rFonts w:ascii="ＭＳ Ｐゴシック" w:eastAsia="ＭＳ Ｐゴシック" w:hAnsi="ＭＳ Ｐゴシック" w:cs="ＭＳ Ｐゴシック"/>
          <w:color w:val="auto"/>
        </w:rPr>
      </w:pPr>
    </w:p>
    <w:p w:rsidR="00665702" w:rsidRPr="0084669C" w:rsidRDefault="00665702" w:rsidP="00665702">
      <w:pPr>
        <w:spacing w:after="0"/>
        <w:ind w:firstLineChars="50" w:firstLine="110"/>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cs="ＭＳ Ｐゴシック" w:hint="eastAsia"/>
          <w:color w:val="auto"/>
        </w:rPr>
        <w:t>④組　織</w:t>
      </w:r>
    </w:p>
    <w:p w:rsidR="00761BB4" w:rsidRPr="0084669C" w:rsidRDefault="00761BB4" w:rsidP="00B9500D">
      <w:pPr>
        <w:pBdr>
          <w:top w:val="single" w:sz="5" w:space="0" w:color="000000"/>
          <w:left w:val="single" w:sz="5" w:space="0" w:color="000000"/>
          <w:bottom w:val="single" w:sz="5" w:space="0" w:color="000000"/>
          <w:right w:val="single" w:sz="5" w:space="12" w:color="000000"/>
        </w:pBdr>
        <w:spacing w:after="0" w:line="265" w:lineRule="auto"/>
        <w:ind w:right="239"/>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 xml:space="preserve">簡易水道事業管理者：町長　　</w:t>
      </w:r>
    </w:p>
    <w:p w:rsidR="00986F30" w:rsidRPr="0084669C" w:rsidRDefault="00761BB4" w:rsidP="00B9500D">
      <w:pPr>
        <w:pBdr>
          <w:top w:val="single" w:sz="5" w:space="0" w:color="000000"/>
          <w:left w:val="single" w:sz="5" w:space="0" w:color="000000"/>
          <w:bottom w:val="single" w:sz="5" w:space="0" w:color="000000"/>
          <w:right w:val="single" w:sz="5" w:space="12" w:color="000000"/>
        </w:pBdr>
        <w:spacing w:after="0" w:line="265" w:lineRule="auto"/>
        <w:ind w:right="239"/>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所管課建設産業課水道係、</w:t>
      </w:r>
      <w:r w:rsidR="00C555C2" w:rsidRPr="0084669C">
        <w:rPr>
          <w:rFonts w:ascii="ＭＳ Ｐゴシック" w:eastAsia="ＭＳ Ｐゴシック" w:hAnsi="ＭＳ Ｐゴシック"/>
          <w:color w:val="auto"/>
        </w:rPr>
        <w:t>2</w:t>
      </w:r>
      <w:r w:rsidRPr="0084669C">
        <w:rPr>
          <w:rFonts w:ascii="ＭＳ Ｐゴシック" w:eastAsia="ＭＳ Ｐゴシック" w:hAnsi="ＭＳ Ｐゴシック" w:hint="eastAsia"/>
          <w:color w:val="auto"/>
        </w:rPr>
        <w:t>名体制で管理、運営</w:t>
      </w:r>
      <w:r w:rsidR="00C555C2" w:rsidRPr="0084669C">
        <w:rPr>
          <w:rFonts w:ascii="ＭＳ Ｐゴシック" w:eastAsia="ＭＳ Ｐゴシック" w:hAnsi="ＭＳ Ｐゴシック" w:hint="eastAsia"/>
          <w:color w:val="auto"/>
        </w:rPr>
        <w:t>。</w:t>
      </w:r>
      <w:r w:rsidRPr="0084669C">
        <w:rPr>
          <w:rFonts w:ascii="ＭＳ Ｐゴシック" w:eastAsia="ＭＳ Ｐゴシック" w:hAnsi="ＭＳ Ｐゴシック" w:hint="eastAsia"/>
          <w:color w:val="auto"/>
        </w:rPr>
        <w:t>当面現状体制の</w:t>
      </w:r>
      <w:r w:rsidR="00C555C2" w:rsidRPr="0084669C">
        <w:rPr>
          <w:rFonts w:ascii="ＭＳ Ｐゴシック" w:eastAsia="ＭＳ Ｐゴシック" w:hAnsi="ＭＳ Ｐゴシック" w:hint="eastAsia"/>
          <w:color w:val="auto"/>
        </w:rPr>
        <w:t>維持</w:t>
      </w:r>
      <w:r w:rsidRPr="0084669C">
        <w:rPr>
          <w:rFonts w:ascii="ＭＳ Ｐゴシック" w:eastAsia="ＭＳ Ｐゴシック" w:hAnsi="ＭＳ Ｐゴシック" w:hint="eastAsia"/>
          <w:color w:val="auto"/>
        </w:rPr>
        <w:t>予定</w:t>
      </w:r>
      <w:r w:rsidR="00C555C2" w:rsidRPr="0084669C">
        <w:rPr>
          <w:rFonts w:ascii="ＭＳ Ｐゴシック" w:eastAsia="ＭＳ Ｐゴシック" w:hAnsi="ＭＳ Ｐゴシック" w:hint="eastAsia"/>
          <w:color w:val="auto"/>
        </w:rPr>
        <w:t>。</w:t>
      </w:r>
    </w:p>
    <w:p w:rsidR="00B9500D" w:rsidRPr="0084669C" w:rsidRDefault="00B9500D" w:rsidP="00E42DC6">
      <w:pPr>
        <w:spacing w:after="0"/>
        <w:rPr>
          <w:rFonts w:ascii="ＭＳ Ｐゴシック" w:eastAsia="ＭＳ Ｐゴシック" w:hAnsi="ＭＳ Ｐゴシック" w:cs="ＭＳ Ｐゴシック"/>
          <w:color w:val="auto"/>
        </w:rPr>
      </w:pPr>
    </w:p>
    <w:p w:rsidR="00B2084C" w:rsidRPr="0084669C" w:rsidRDefault="00B9500D" w:rsidP="00E42DC6">
      <w:pPr>
        <w:spacing w:after="0"/>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hint="eastAsia"/>
          <w:color w:val="auto"/>
        </w:rPr>
        <w:t>（２）</w:t>
      </w:r>
      <w:r w:rsidR="00610F86" w:rsidRPr="0084669C">
        <w:rPr>
          <w:rFonts w:ascii="ＭＳ Ｐゴシック" w:eastAsia="ＭＳ Ｐゴシック" w:hAnsi="ＭＳ Ｐゴシック" w:cs="ＭＳ Ｐゴシック"/>
          <w:color w:val="auto"/>
        </w:rPr>
        <w:t>これまでの主な経営健全化の取組</w:t>
      </w:r>
    </w:p>
    <w:p w:rsidR="00986F30" w:rsidRPr="0084669C" w:rsidRDefault="006E2E94" w:rsidP="00B76FD7">
      <w:pPr>
        <w:pBdr>
          <w:top w:val="single" w:sz="5" w:space="0" w:color="000000"/>
          <w:left w:val="single" w:sz="5" w:space="0" w:color="000000"/>
          <w:bottom w:val="single" w:sz="5" w:space="0" w:color="000000"/>
          <w:right w:val="single" w:sz="5" w:space="13" w:color="000000"/>
        </w:pBdr>
        <w:spacing w:after="0" w:line="264" w:lineRule="auto"/>
        <w:ind w:right="238" w:firstLineChars="100" w:firstLine="220"/>
        <w:rPr>
          <w:rFonts w:ascii="ＭＳ Ｐゴシック" w:eastAsia="ＭＳ Ｐゴシック" w:hAnsi="ＭＳ Ｐゴシック" w:cs="ＭＳ Ｐ明朝"/>
          <w:color w:val="auto"/>
        </w:rPr>
      </w:pPr>
      <w:r w:rsidRPr="0084669C">
        <w:rPr>
          <w:rFonts w:ascii="ＭＳ Ｐゴシック" w:eastAsia="ＭＳ Ｐゴシック" w:hAnsi="ＭＳ Ｐゴシック" w:cs="ＭＳ Ｐ明朝" w:hint="eastAsia"/>
          <w:color w:val="auto"/>
        </w:rPr>
        <w:t>現在京都府では、</w:t>
      </w:r>
      <w:r w:rsidR="00986F30" w:rsidRPr="0084669C">
        <w:rPr>
          <w:rFonts w:ascii="ＭＳ Ｐゴシック" w:eastAsia="ＭＳ Ｐゴシック" w:hAnsi="ＭＳ Ｐゴシック" w:cs="ＭＳ Ｐ明朝" w:hint="eastAsia"/>
          <w:color w:val="auto"/>
        </w:rPr>
        <w:t>府</w:t>
      </w:r>
      <w:r w:rsidRPr="0084669C">
        <w:rPr>
          <w:rFonts w:ascii="ＭＳ Ｐゴシック" w:eastAsia="ＭＳ Ｐゴシック" w:hAnsi="ＭＳ Ｐゴシック" w:cs="ＭＳ Ｐ明朝" w:hint="eastAsia"/>
          <w:color w:val="auto"/>
        </w:rPr>
        <w:t>内</w:t>
      </w:r>
      <w:r w:rsidR="00986F30" w:rsidRPr="0084669C">
        <w:rPr>
          <w:rFonts w:ascii="ＭＳ Ｐゴシック" w:eastAsia="ＭＳ Ｐゴシック" w:hAnsi="ＭＳ Ｐゴシック" w:cs="ＭＳ Ｐ明朝" w:hint="eastAsia"/>
          <w:color w:val="auto"/>
        </w:rPr>
        <w:t>全体で水道事業を広域化及び広域</w:t>
      </w:r>
      <w:r w:rsidRPr="0084669C">
        <w:rPr>
          <w:rFonts w:ascii="ＭＳ Ｐゴシック" w:eastAsia="ＭＳ Ｐゴシック" w:hAnsi="ＭＳ Ｐゴシック" w:cs="ＭＳ Ｐ明朝" w:hint="eastAsia"/>
          <w:color w:val="auto"/>
        </w:rPr>
        <w:t>連携していく方針「京都府水道グランドデザイン」を策定し</w:t>
      </w:r>
      <w:r w:rsidR="00986F30" w:rsidRPr="0084669C">
        <w:rPr>
          <w:rFonts w:ascii="ＭＳ Ｐゴシック" w:eastAsia="ＭＳ Ｐゴシック" w:hAnsi="ＭＳ Ｐゴシック" w:cs="ＭＳ Ｐ明朝" w:hint="eastAsia"/>
          <w:color w:val="auto"/>
        </w:rPr>
        <w:t>、令和元年１０月に</w:t>
      </w:r>
      <w:r w:rsidR="004A40B6" w:rsidRPr="0084669C">
        <w:rPr>
          <w:rFonts w:ascii="ＭＳ Ｐゴシック" w:eastAsia="ＭＳ Ｐゴシック" w:hAnsi="ＭＳ Ｐゴシック" w:cs="ＭＳ Ｐ明朝" w:hint="eastAsia"/>
          <w:color w:val="auto"/>
        </w:rPr>
        <w:t>改正水道法に基づく「京都府水道事業広域的連携推進協議会」が発足され、</w:t>
      </w:r>
      <w:r w:rsidR="00986F30" w:rsidRPr="0084669C">
        <w:rPr>
          <w:rFonts w:ascii="ＭＳ Ｐゴシック" w:eastAsia="ＭＳ Ｐゴシック" w:hAnsi="ＭＳ Ｐゴシック" w:cs="ＭＳ Ｐ明朝" w:hint="eastAsia"/>
          <w:color w:val="auto"/>
        </w:rPr>
        <w:t>当該協議会の中で、財政や技術継承等問題を解決していくため、広域的な連携を検討しています。</w:t>
      </w:r>
    </w:p>
    <w:p w:rsidR="004A40B6" w:rsidRPr="0084669C" w:rsidRDefault="009642DD" w:rsidP="004A40B6">
      <w:pPr>
        <w:pBdr>
          <w:top w:val="single" w:sz="5" w:space="0" w:color="000000"/>
          <w:left w:val="single" w:sz="5" w:space="0" w:color="000000"/>
          <w:bottom w:val="single" w:sz="5" w:space="0" w:color="000000"/>
          <w:right w:val="single" w:sz="5" w:space="13" w:color="000000"/>
        </w:pBdr>
        <w:spacing w:after="0" w:line="264" w:lineRule="auto"/>
        <w:ind w:right="238" w:firstLineChars="100" w:firstLine="220"/>
        <w:rPr>
          <w:rFonts w:ascii="ＭＳ Ｐゴシック" w:eastAsia="ＭＳ Ｐゴシック" w:hAnsi="ＭＳ Ｐゴシック" w:cs="ＭＳ Ｐ明朝"/>
          <w:color w:val="auto"/>
        </w:rPr>
      </w:pPr>
      <w:r w:rsidRPr="0084669C">
        <w:rPr>
          <w:rFonts w:ascii="ＭＳ Ｐゴシック" w:eastAsia="ＭＳ Ｐゴシック" w:hAnsi="ＭＳ Ｐゴシック" w:cs="ＭＳ Ｐ明朝" w:hint="eastAsia"/>
          <w:color w:val="auto"/>
        </w:rPr>
        <w:t>本町</w:t>
      </w:r>
      <w:r w:rsidR="009A77E4" w:rsidRPr="0084669C">
        <w:rPr>
          <w:rFonts w:ascii="ＭＳ Ｐゴシック" w:eastAsia="ＭＳ Ｐゴシック" w:hAnsi="ＭＳ Ｐゴシック" w:cs="ＭＳ Ｐ明朝" w:hint="eastAsia"/>
          <w:color w:val="auto"/>
        </w:rPr>
        <w:t>では</w:t>
      </w:r>
      <w:r w:rsidRPr="0084669C">
        <w:rPr>
          <w:rFonts w:ascii="ＭＳ Ｐゴシック" w:eastAsia="ＭＳ Ｐゴシック" w:hAnsi="ＭＳ Ｐゴシック" w:cs="ＭＳ Ｐ明朝" w:hint="eastAsia"/>
          <w:color w:val="auto"/>
        </w:rPr>
        <w:t>、</w:t>
      </w:r>
      <w:r w:rsidR="009A77E4" w:rsidRPr="0084669C">
        <w:rPr>
          <w:rFonts w:ascii="ＭＳ Ｐゴシック" w:eastAsia="ＭＳ Ｐゴシック" w:hAnsi="ＭＳ Ｐゴシック" w:cs="ＭＳ Ｐ明朝" w:hint="eastAsia"/>
          <w:color w:val="auto"/>
        </w:rPr>
        <w:t>取水口の土砂の浚渫等職員対応により委託費の削減に取組</w:t>
      </w:r>
      <w:r w:rsidR="00BC0587" w:rsidRPr="0084669C">
        <w:rPr>
          <w:rFonts w:ascii="ＭＳ Ｐゴシック" w:eastAsia="ＭＳ Ｐゴシック" w:hAnsi="ＭＳ Ｐゴシック" w:cs="ＭＳ Ｐ明朝" w:hint="eastAsia"/>
          <w:color w:val="auto"/>
        </w:rPr>
        <w:t>を行っております</w:t>
      </w:r>
      <w:r w:rsidR="009A77E4" w:rsidRPr="0084669C">
        <w:rPr>
          <w:rFonts w:ascii="ＭＳ Ｐゴシック" w:eastAsia="ＭＳ Ｐゴシック" w:hAnsi="ＭＳ Ｐゴシック" w:cs="ＭＳ Ｐ明朝" w:hint="eastAsia"/>
          <w:color w:val="auto"/>
        </w:rPr>
        <w:t>。</w:t>
      </w:r>
    </w:p>
    <w:p w:rsidR="009A77E4" w:rsidRPr="0084669C" w:rsidRDefault="004A40B6" w:rsidP="00B76FD7">
      <w:pPr>
        <w:pBdr>
          <w:top w:val="single" w:sz="5" w:space="0" w:color="000000"/>
          <w:left w:val="single" w:sz="5" w:space="0" w:color="000000"/>
          <w:bottom w:val="single" w:sz="5" w:space="0" w:color="000000"/>
          <w:right w:val="single" w:sz="5" w:space="13" w:color="000000"/>
        </w:pBdr>
        <w:spacing w:after="0" w:line="264" w:lineRule="auto"/>
        <w:ind w:right="238" w:firstLineChars="100" w:firstLine="220"/>
        <w:rPr>
          <w:rFonts w:ascii="ＭＳ Ｐゴシック" w:eastAsia="ＭＳ Ｐゴシック" w:hAnsi="ＭＳ Ｐゴシック" w:cs="ＭＳ Ｐ明朝"/>
          <w:color w:val="auto"/>
        </w:rPr>
      </w:pPr>
      <w:r w:rsidRPr="0084669C">
        <w:rPr>
          <w:rFonts w:ascii="ＭＳ Ｐゴシック" w:eastAsia="ＭＳ Ｐゴシック" w:hAnsi="ＭＳ Ｐゴシック" w:cs="ＭＳ Ｐ明朝" w:hint="eastAsia"/>
          <w:color w:val="auto"/>
        </w:rPr>
        <w:t>また、</w:t>
      </w:r>
      <w:r w:rsidR="00986F30" w:rsidRPr="0084669C">
        <w:rPr>
          <w:rFonts w:ascii="ＭＳ Ｐゴシック" w:eastAsia="ＭＳ Ｐゴシック" w:hAnsi="ＭＳ Ｐゴシック" w:cs="ＭＳ Ｐ明朝" w:hint="eastAsia"/>
          <w:color w:val="auto"/>
        </w:rPr>
        <w:t>令和3</w:t>
      </w:r>
      <w:r w:rsidR="009642DD" w:rsidRPr="0084669C">
        <w:rPr>
          <w:rFonts w:ascii="ＭＳ Ｐゴシック" w:eastAsia="ＭＳ Ｐゴシック" w:hAnsi="ＭＳ Ｐゴシック" w:cs="ＭＳ Ｐ明朝" w:hint="eastAsia"/>
          <w:color w:val="auto"/>
        </w:rPr>
        <w:t>年度に和束町、南山城村との水道施設台帳の</w:t>
      </w:r>
      <w:r w:rsidR="00E42DC6" w:rsidRPr="0084669C">
        <w:rPr>
          <w:rFonts w:ascii="ＭＳ Ｐゴシック" w:eastAsia="ＭＳ Ｐゴシック" w:hAnsi="ＭＳ Ｐゴシック" w:cs="ＭＳ Ｐ明朝" w:hint="eastAsia"/>
          <w:color w:val="auto"/>
        </w:rPr>
        <w:t>共同</w:t>
      </w:r>
      <w:r w:rsidR="00986F30" w:rsidRPr="0084669C">
        <w:rPr>
          <w:rFonts w:ascii="ＭＳ Ｐゴシック" w:eastAsia="ＭＳ Ｐゴシック" w:hAnsi="ＭＳ Ｐゴシック" w:cs="ＭＳ Ｐ明朝" w:hint="eastAsia"/>
          <w:color w:val="auto"/>
        </w:rPr>
        <w:t>発注</w:t>
      </w:r>
      <w:r w:rsidR="00BC0587" w:rsidRPr="0084669C">
        <w:rPr>
          <w:rFonts w:ascii="ＭＳ Ｐゴシック" w:eastAsia="ＭＳ Ｐゴシック" w:hAnsi="ＭＳ Ｐゴシック" w:cs="ＭＳ Ｐ明朝" w:hint="eastAsia"/>
          <w:color w:val="auto"/>
        </w:rPr>
        <w:t>を検討しており、大幅なコスト</w:t>
      </w:r>
      <w:r w:rsidR="009642DD" w:rsidRPr="0084669C">
        <w:rPr>
          <w:rFonts w:ascii="ＭＳ Ｐゴシック" w:eastAsia="ＭＳ Ｐゴシック" w:hAnsi="ＭＳ Ｐゴシック" w:cs="ＭＳ Ｐ明朝" w:hint="eastAsia"/>
          <w:color w:val="auto"/>
        </w:rPr>
        <w:t>削減</w:t>
      </w:r>
      <w:r w:rsidR="009A77E4" w:rsidRPr="0084669C">
        <w:rPr>
          <w:rFonts w:ascii="ＭＳ Ｐゴシック" w:eastAsia="ＭＳ Ｐゴシック" w:hAnsi="ＭＳ Ｐゴシック" w:cs="ＭＳ Ｐ明朝" w:hint="eastAsia"/>
          <w:color w:val="auto"/>
        </w:rPr>
        <w:t>見込</w:t>
      </w:r>
      <w:r w:rsidR="00BC0587" w:rsidRPr="0084669C">
        <w:rPr>
          <w:rFonts w:ascii="ＭＳ Ｐゴシック" w:eastAsia="ＭＳ Ｐゴシック" w:hAnsi="ＭＳ Ｐゴシック" w:cs="ＭＳ Ｐ明朝" w:hint="eastAsia"/>
          <w:color w:val="auto"/>
        </w:rPr>
        <w:t>まれています</w:t>
      </w:r>
      <w:r w:rsidR="009642DD" w:rsidRPr="0084669C">
        <w:rPr>
          <w:rFonts w:ascii="ＭＳ Ｐゴシック" w:eastAsia="ＭＳ Ｐゴシック" w:hAnsi="ＭＳ Ｐゴシック" w:cs="ＭＳ Ｐ明朝" w:hint="eastAsia"/>
          <w:color w:val="auto"/>
        </w:rPr>
        <w:t>。</w:t>
      </w:r>
      <w:r w:rsidR="009A77E4" w:rsidRPr="0084669C">
        <w:rPr>
          <w:rFonts w:ascii="ＭＳ Ｐゴシック" w:eastAsia="ＭＳ Ｐゴシック" w:hAnsi="ＭＳ Ｐゴシック" w:cs="ＭＳ Ｐ明朝" w:hint="eastAsia"/>
          <w:color w:val="auto"/>
        </w:rPr>
        <w:t xml:space="preserve">　　　　　　　　　　　　　　　　　</w:t>
      </w:r>
    </w:p>
    <w:p w:rsidR="00986F30" w:rsidRPr="0084669C" w:rsidRDefault="00346BA2" w:rsidP="00B76FD7">
      <w:pPr>
        <w:pBdr>
          <w:top w:val="single" w:sz="5" w:space="0" w:color="000000"/>
          <w:left w:val="single" w:sz="5" w:space="0" w:color="000000"/>
          <w:bottom w:val="single" w:sz="5" w:space="0" w:color="000000"/>
          <w:right w:val="single" w:sz="5" w:space="13" w:color="000000"/>
        </w:pBdr>
        <w:spacing w:after="0" w:line="264" w:lineRule="auto"/>
        <w:ind w:right="238" w:firstLineChars="100" w:firstLine="220"/>
        <w:rPr>
          <w:rFonts w:ascii="ＭＳ Ｐゴシック" w:eastAsia="ＭＳ Ｐゴシック" w:hAnsi="ＭＳ Ｐゴシック" w:cs="ＭＳ Ｐ明朝"/>
          <w:color w:val="auto"/>
        </w:rPr>
      </w:pPr>
      <w:r w:rsidRPr="0084669C">
        <w:rPr>
          <w:rFonts w:ascii="ＭＳ Ｐゴシック" w:eastAsia="ＭＳ Ｐゴシック" w:hAnsi="ＭＳ Ｐゴシック" w:cs="ＭＳ Ｐ明朝" w:hint="eastAsia"/>
          <w:color w:val="auto"/>
        </w:rPr>
        <w:t>今後水道事業の</w:t>
      </w:r>
      <w:r w:rsidR="009A77E4" w:rsidRPr="0084669C">
        <w:rPr>
          <w:rFonts w:ascii="ＭＳ Ｐゴシック" w:eastAsia="ＭＳ Ｐゴシック" w:hAnsi="ＭＳ Ｐゴシック" w:cs="ＭＳ Ｐ明朝" w:hint="eastAsia"/>
          <w:color w:val="auto"/>
        </w:rPr>
        <w:t>単独での維持は困難であると予測され、広域化を含めた検討を行っていきます。</w:t>
      </w:r>
    </w:p>
    <w:p w:rsidR="00761BB4" w:rsidRPr="0084669C" w:rsidRDefault="00761BB4" w:rsidP="00761BB4">
      <w:pPr>
        <w:spacing w:after="0"/>
        <w:rPr>
          <w:rFonts w:ascii="ＭＳ Ｐゴシック" w:eastAsia="ＭＳ Ｐゴシック" w:hAnsi="ＭＳ Ｐゴシック" w:cs="ＭＳ Ｐゴシック"/>
          <w:color w:val="auto"/>
        </w:rPr>
      </w:pPr>
    </w:p>
    <w:p w:rsidR="004A40B6" w:rsidRPr="00FF07C1" w:rsidRDefault="004A40B6" w:rsidP="00761BB4">
      <w:pPr>
        <w:spacing w:after="0"/>
        <w:rPr>
          <w:rFonts w:ascii="ＭＳ Ｐゴシック" w:eastAsia="ＭＳ Ｐゴシック" w:hAnsi="ＭＳ Ｐゴシック" w:cs="ＭＳ Ｐゴシック"/>
          <w:color w:val="000000" w:themeColor="text1"/>
        </w:rPr>
      </w:pPr>
    </w:p>
    <w:p w:rsidR="00B2084C" w:rsidRPr="00FF07C1" w:rsidRDefault="00761BB4" w:rsidP="00761BB4">
      <w:pPr>
        <w:spacing w:after="0"/>
        <w:rPr>
          <w:rFonts w:ascii="ＭＳ Ｐゴシック" w:eastAsia="ＭＳ Ｐゴシック" w:hAnsi="ＭＳ Ｐゴシック"/>
          <w:color w:val="000000" w:themeColor="text1"/>
        </w:rPr>
      </w:pPr>
      <w:r w:rsidRPr="00FF07C1">
        <w:rPr>
          <w:rFonts w:ascii="ＭＳ Ｐゴシック" w:eastAsia="ＭＳ Ｐゴシック" w:hAnsi="ＭＳ Ｐゴシック" w:cs="ＭＳ Ｐゴシック" w:hint="eastAsia"/>
          <w:color w:val="000000" w:themeColor="text1"/>
        </w:rPr>
        <w:t>（３）</w:t>
      </w:r>
      <w:r w:rsidR="00610F86" w:rsidRPr="00FF07C1">
        <w:rPr>
          <w:rFonts w:ascii="ＭＳ Ｐゴシック" w:eastAsia="ＭＳ Ｐゴシック" w:hAnsi="ＭＳ Ｐゴシック" w:cs="ＭＳ Ｐゴシック"/>
          <w:color w:val="000000" w:themeColor="text1"/>
        </w:rPr>
        <w:t>経営比較分析表を活用した現状分析</w:t>
      </w:r>
    </w:p>
    <w:p w:rsidR="00B2084C" w:rsidRPr="00FF07C1" w:rsidRDefault="00610F86" w:rsidP="00E42DC6">
      <w:pPr>
        <w:pBdr>
          <w:top w:val="single" w:sz="5" w:space="0" w:color="000000"/>
          <w:left w:val="single" w:sz="5" w:space="0" w:color="000000"/>
          <w:bottom w:val="single" w:sz="5" w:space="0" w:color="000000"/>
          <w:right w:val="single" w:sz="5" w:space="0" w:color="000000"/>
        </w:pBdr>
        <w:spacing w:after="0" w:line="265" w:lineRule="auto"/>
        <w:ind w:right="239" w:hanging="10"/>
        <w:rPr>
          <w:rFonts w:ascii="ＭＳ Ｐゴシック" w:eastAsia="ＭＳ Ｐゴシック" w:hAnsi="ＭＳ Ｐゴシック"/>
          <w:color w:val="000000" w:themeColor="text1"/>
        </w:rPr>
      </w:pPr>
      <w:r w:rsidRPr="00FF07C1">
        <w:rPr>
          <w:rFonts w:ascii="ＭＳ Ｐゴシック" w:eastAsia="ＭＳ Ｐゴシック" w:hAnsi="ＭＳ Ｐゴシック" w:cs="ＭＳ Ｐ明朝"/>
          <w:color w:val="000000" w:themeColor="text1"/>
        </w:rPr>
        <w:t>※</w:t>
      </w:r>
      <w:r w:rsidR="009B692D">
        <w:rPr>
          <w:rFonts w:ascii="ＭＳ Ｐゴシック" w:eastAsia="ＭＳ Ｐゴシック" w:hAnsi="ＭＳ Ｐゴシック" w:cs="ＭＳ Ｐ明朝" w:hint="eastAsia"/>
          <w:color w:val="000000" w:themeColor="text1"/>
        </w:rPr>
        <w:t>別紙「経営比較分析表（</w:t>
      </w:r>
      <w:r w:rsidR="00715948">
        <w:rPr>
          <w:rFonts w:ascii="ＭＳ Ｐゴシック" w:eastAsia="ＭＳ Ｐゴシック" w:hAnsi="ＭＳ Ｐゴシック" w:cs="ＭＳ Ｐ明朝" w:hint="eastAsia"/>
          <w:color w:val="000000" w:themeColor="text1"/>
        </w:rPr>
        <w:t>平成30</w:t>
      </w:r>
      <w:r w:rsidR="00E42DC6" w:rsidRPr="00FF07C1">
        <w:rPr>
          <w:rFonts w:ascii="ＭＳ Ｐゴシック" w:eastAsia="ＭＳ Ｐゴシック" w:hAnsi="ＭＳ Ｐゴシック" w:cs="ＭＳ Ｐ明朝" w:hint="eastAsia"/>
          <w:color w:val="000000" w:themeColor="text1"/>
        </w:rPr>
        <w:t>年度状況）」のとおり</w:t>
      </w:r>
    </w:p>
    <w:p w:rsidR="00B2084C" w:rsidRPr="00FF07C1" w:rsidRDefault="00610F86" w:rsidP="00E42DC6">
      <w:pPr>
        <w:pStyle w:val="2"/>
        <w:ind w:left="5"/>
        <w:rPr>
          <w:color w:val="000000" w:themeColor="text1"/>
          <w:sz w:val="22"/>
        </w:rPr>
      </w:pPr>
      <w:r w:rsidRPr="00FF07C1">
        <w:rPr>
          <w:color w:val="000000" w:themeColor="text1"/>
          <w:sz w:val="22"/>
        </w:rPr>
        <w:t>２．将来の事業環境</w:t>
      </w:r>
    </w:p>
    <w:p w:rsidR="00B2084C" w:rsidRPr="00FF07C1" w:rsidRDefault="001564AB" w:rsidP="001564AB">
      <w:pPr>
        <w:spacing w:after="0"/>
        <w:rPr>
          <w:rFonts w:ascii="ＭＳ Ｐゴシック" w:eastAsia="ＭＳ Ｐゴシック" w:hAnsi="ＭＳ Ｐゴシック"/>
          <w:color w:val="000000" w:themeColor="text1"/>
        </w:rPr>
      </w:pPr>
      <w:r w:rsidRPr="00FF07C1">
        <w:rPr>
          <w:rFonts w:ascii="ＭＳ Ｐゴシック" w:eastAsia="ＭＳ Ｐゴシック" w:hAnsi="ＭＳ Ｐゴシック" w:cs="ＭＳ Ｐゴシック" w:hint="eastAsia"/>
          <w:color w:val="000000" w:themeColor="text1"/>
        </w:rPr>
        <w:t>（１）</w:t>
      </w:r>
      <w:r w:rsidR="00610F86" w:rsidRPr="00FF07C1">
        <w:rPr>
          <w:rFonts w:ascii="ＭＳ Ｐゴシック" w:eastAsia="ＭＳ Ｐゴシック" w:hAnsi="ＭＳ Ｐゴシック" w:cs="ＭＳ Ｐゴシック"/>
          <w:color w:val="000000" w:themeColor="text1"/>
        </w:rPr>
        <w:t>給水人口の予測</w:t>
      </w:r>
    </w:p>
    <w:p w:rsidR="00B2084C" w:rsidRPr="00FF07C1" w:rsidRDefault="00E42DC6" w:rsidP="00E42DC6">
      <w:pPr>
        <w:pBdr>
          <w:top w:val="single" w:sz="5" w:space="0" w:color="000000"/>
          <w:left w:val="single" w:sz="5" w:space="0" w:color="000000"/>
          <w:bottom w:val="single" w:sz="5" w:space="0" w:color="000000"/>
          <w:right w:val="single" w:sz="5" w:space="0" w:color="000000"/>
        </w:pBdr>
        <w:spacing w:after="0" w:line="265" w:lineRule="auto"/>
        <w:ind w:right="239" w:firstLineChars="100" w:firstLine="220"/>
        <w:rPr>
          <w:rFonts w:ascii="ＭＳ Ｐゴシック" w:eastAsia="ＭＳ Ｐゴシック" w:hAnsi="ＭＳ Ｐゴシック" w:cs="ＭＳ Ｐ明朝"/>
          <w:color w:val="000000" w:themeColor="text1"/>
        </w:rPr>
      </w:pPr>
      <w:r w:rsidRPr="00FF07C1">
        <w:rPr>
          <w:rFonts w:ascii="ＭＳ Ｐゴシック" w:eastAsia="ＭＳ Ｐゴシック" w:hAnsi="ＭＳ Ｐゴシック" w:cs="ＭＳ Ｐ明朝" w:hint="eastAsia"/>
          <w:color w:val="000000" w:themeColor="text1"/>
        </w:rPr>
        <w:t>平成</w:t>
      </w:r>
      <w:r w:rsidRPr="00FF07C1">
        <w:rPr>
          <w:rFonts w:ascii="ＭＳ Ｐゴシック" w:eastAsia="ＭＳ Ｐゴシック" w:hAnsi="ＭＳ Ｐゴシック" w:cs="ＭＳ Ｐ明朝"/>
          <w:color w:val="000000" w:themeColor="text1"/>
        </w:rPr>
        <w:t>23</w:t>
      </w:r>
      <w:r w:rsidRPr="00FF07C1">
        <w:rPr>
          <w:rFonts w:ascii="ＭＳ Ｐゴシック" w:eastAsia="ＭＳ Ｐゴシック" w:hAnsi="ＭＳ Ｐゴシック" w:cs="ＭＳ Ｐ明朝" w:hint="eastAsia"/>
          <w:color w:val="000000" w:themeColor="text1"/>
        </w:rPr>
        <w:t>年度と令和元年度との比較で給水人口は約</w:t>
      </w:r>
      <w:r w:rsidRPr="00FF07C1">
        <w:rPr>
          <w:rFonts w:ascii="ＭＳ Ｐゴシック" w:eastAsia="ＭＳ Ｐゴシック" w:hAnsi="ＭＳ Ｐゴシック" w:cs="ＭＳ Ｐ明朝"/>
          <w:color w:val="000000" w:themeColor="text1"/>
        </w:rPr>
        <w:t>23</w:t>
      </w:r>
      <w:r w:rsidRPr="00FF07C1">
        <w:rPr>
          <w:rFonts w:ascii="ＭＳ Ｐゴシック" w:eastAsia="ＭＳ Ｐゴシック" w:hAnsi="ＭＳ Ｐゴシック" w:cs="ＭＳ Ｐ明朝" w:hint="eastAsia"/>
          <w:color w:val="000000" w:themeColor="text1"/>
        </w:rPr>
        <w:t>％減少しており有収水量は約</w:t>
      </w:r>
      <w:r w:rsidRPr="00FF07C1">
        <w:rPr>
          <w:rFonts w:ascii="ＭＳ Ｐゴシック" w:eastAsia="ＭＳ Ｐゴシック" w:hAnsi="ＭＳ Ｐゴシック" w:cs="ＭＳ Ｐ明朝"/>
          <w:color w:val="000000" w:themeColor="text1"/>
        </w:rPr>
        <w:t>26</w:t>
      </w:r>
      <w:r w:rsidRPr="00FF07C1">
        <w:rPr>
          <w:rFonts w:ascii="ＭＳ Ｐゴシック" w:eastAsia="ＭＳ Ｐゴシック" w:hAnsi="ＭＳ Ｐゴシック" w:cs="ＭＳ Ｐ明朝" w:hint="eastAsia"/>
          <w:color w:val="000000" w:themeColor="text1"/>
        </w:rPr>
        <w:t>％減少しております。今後は、人口減少に伴い、有収水量及び給水収益が減少していくと予測されます。</w:t>
      </w:r>
    </w:p>
    <w:p w:rsidR="00686865" w:rsidRPr="00FF07C1" w:rsidRDefault="00686865" w:rsidP="001564AB">
      <w:pPr>
        <w:pBdr>
          <w:top w:val="single" w:sz="5" w:space="0" w:color="000000"/>
          <w:left w:val="single" w:sz="5" w:space="0" w:color="000000"/>
          <w:bottom w:val="single" w:sz="5" w:space="0" w:color="000000"/>
          <w:right w:val="single" w:sz="5" w:space="0" w:color="000000"/>
        </w:pBdr>
        <w:spacing w:after="0" w:line="265" w:lineRule="auto"/>
        <w:ind w:right="239" w:firstLineChars="100" w:firstLine="220"/>
        <w:rPr>
          <w:rFonts w:ascii="ＭＳ Ｐゴシック" w:eastAsia="ＭＳ Ｐゴシック" w:hAnsi="ＭＳ Ｐゴシック" w:cs="ＭＳ Ｐ明朝"/>
          <w:color w:val="000000" w:themeColor="text1"/>
        </w:rPr>
      </w:pPr>
      <w:r w:rsidRPr="00FF07C1">
        <w:rPr>
          <w:rFonts w:ascii="ＭＳ Ｐゴシック" w:eastAsia="ＭＳ Ｐゴシック" w:hAnsi="ＭＳ Ｐゴシック" w:cs="ＭＳ Ｐ明朝" w:hint="eastAsia"/>
          <w:color w:val="000000" w:themeColor="text1"/>
        </w:rPr>
        <w:t>※</w:t>
      </w:r>
      <w:r w:rsidR="001564AB" w:rsidRPr="00FF07C1">
        <w:rPr>
          <w:rFonts w:ascii="ＭＳ Ｐゴシック" w:eastAsia="ＭＳ Ｐゴシック" w:hAnsi="ＭＳ Ｐゴシック" w:cs="ＭＳ Ｐ明朝" w:hint="eastAsia"/>
          <w:color w:val="000000" w:themeColor="text1"/>
        </w:rPr>
        <w:t xml:space="preserve">　</w:t>
      </w:r>
      <w:r w:rsidRPr="00FF07C1">
        <w:rPr>
          <w:rFonts w:ascii="ＭＳ Ｐゴシック" w:eastAsia="ＭＳ Ｐゴシック" w:hAnsi="ＭＳ Ｐゴシック" w:cs="ＭＳ Ｐ明朝" w:hint="eastAsia"/>
          <w:color w:val="000000" w:themeColor="text1"/>
        </w:rPr>
        <w:t>青線：実績値</w:t>
      </w:r>
      <w:r w:rsidR="001564AB" w:rsidRPr="00FF07C1">
        <w:rPr>
          <w:rFonts w:ascii="ＭＳ Ｐゴシック" w:eastAsia="ＭＳ Ｐゴシック" w:hAnsi="ＭＳ Ｐゴシック" w:cs="ＭＳ Ｐ明朝" w:hint="eastAsia"/>
          <w:color w:val="000000" w:themeColor="text1"/>
        </w:rPr>
        <w:t xml:space="preserve">　　</w:t>
      </w:r>
      <w:r w:rsidRPr="00FF07C1">
        <w:rPr>
          <w:rFonts w:ascii="ＭＳ Ｐゴシック" w:eastAsia="ＭＳ Ｐゴシック" w:hAnsi="ＭＳ Ｐゴシック" w:cs="ＭＳ Ｐ明朝" w:hint="eastAsia"/>
          <w:color w:val="000000" w:themeColor="text1"/>
        </w:rPr>
        <w:t>赤線：笠置町人口ビジョンに基づく予測値</w:t>
      </w:r>
    </w:p>
    <w:p w:rsidR="00E42DC6" w:rsidRPr="00FF07C1" w:rsidRDefault="00E42DC6" w:rsidP="00E42DC6">
      <w:pPr>
        <w:pBdr>
          <w:top w:val="single" w:sz="5" w:space="0" w:color="000000"/>
          <w:left w:val="single" w:sz="5" w:space="0" w:color="000000"/>
          <w:bottom w:val="single" w:sz="5" w:space="0" w:color="000000"/>
          <w:right w:val="single" w:sz="5" w:space="0" w:color="000000"/>
        </w:pBdr>
        <w:spacing w:after="0" w:line="265" w:lineRule="auto"/>
        <w:ind w:right="239" w:hanging="10"/>
        <w:rPr>
          <w:rFonts w:ascii="ＭＳ Ｐゴシック" w:eastAsia="ＭＳ Ｐゴシック" w:hAnsi="ＭＳ Ｐゴシック"/>
          <w:color w:val="000000" w:themeColor="text1"/>
        </w:rPr>
      </w:pPr>
      <w:r w:rsidRPr="00FF07C1">
        <w:rPr>
          <w:rFonts w:ascii="ＭＳ Ｐゴシック" w:eastAsia="ＭＳ Ｐゴシック" w:hAnsi="ＭＳ Ｐゴシック"/>
          <w:noProof/>
          <w:color w:val="000000" w:themeColor="text1"/>
        </w:rPr>
        <w:drawing>
          <wp:inline distT="0" distB="0" distL="0" distR="0" wp14:anchorId="07C8AB40">
            <wp:extent cx="6165850" cy="229235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5850" cy="2292350"/>
                    </a:xfrm>
                    <a:prstGeom prst="rect">
                      <a:avLst/>
                    </a:prstGeom>
                    <a:noFill/>
                    <a:ln>
                      <a:noFill/>
                    </a:ln>
                  </pic:spPr>
                </pic:pic>
              </a:graphicData>
            </a:graphic>
          </wp:inline>
        </w:drawing>
      </w:r>
    </w:p>
    <w:p w:rsidR="001564AB" w:rsidRPr="00FF07C1" w:rsidRDefault="001564AB" w:rsidP="001564AB">
      <w:pPr>
        <w:spacing w:after="0"/>
        <w:rPr>
          <w:rFonts w:ascii="ＭＳ Ｐゴシック" w:eastAsia="ＭＳ Ｐゴシック" w:hAnsi="ＭＳ Ｐゴシック"/>
          <w:color w:val="000000" w:themeColor="text1"/>
        </w:rPr>
      </w:pPr>
    </w:p>
    <w:p w:rsidR="00B2084C" w:rsidRPr="00FF07C1" w:rsidRDefault="001564AB" w:rsidP="001564AB">
      <w:pPr>
        <w:spacing w:after="0"/>
        <w:rPr>
          <w:rFonts w:ascii="ＭＳ Ｐゴシック" w:eastAsia="ＭＳ Ｐゴシック" w:hAnsi="ＭＳ Ｐゴシック"/>
          <w:color w:val="000000" w:themeColor="text1"/>
        </w:rPr>
      </w:pPr>
      <w:r w:rsidRPr="00FF07C1">
        <w:rPr>
          <w:rFonts w:ascii="ＭＳ Ｐゴシック" w:eastAsia="ＭＳ Ｐゴシック" w:hAnsi="ＭＳ Ｐゴシック" w:hint="eastAsia"/>
          <w:color w:val="000000" w:themeColor="text1"/>
        </w:rPr>
        <w:t>（２）</w:t>
      </w:r>
      <w:r w:rsidR="00610F86" w:rsidRPr="00FF07C1">
        <w:rPr>
          <w:rFonts w:ascii="ＭＳ Ｐゴシック" w:eastAsia="ＭＳ Ｐゴシック" w:hAnsi="ＭＳ Ｐゴシック" w:cs="ＭＳ Ｐゴシック"/>
          <w:color w:val="000000" w:themeColor="text1"/>
        </w:rPr>
        <w:t>水需要の予測</w:t>
      </w:r>
      <w:r w:rsidR="00DC5BD7" w:rsidRPr="00FF07C1">
        <w:rPr>
          <w:rFonts w:ascii="ＭＳ Ｐゴシック" w:eastAsia="ＭＳ Ｐゴシック" w:hAnsi="ＭＳ Ｐゴシック" w:cs="ＭＳ Ｐゴシック" w:hint="eastAsia"/>
          <w:color w:val="000000" w:themeColor="text1"/>
        </w:rPr>
        <w:t>・料金収入の見通し</w:t>
      </w:r>
    </w:p>
    <w:p w:rsidR="00686865" w:rsidRPr="0084669C" w:rsidRDefault="001564AB" w:rsidP="00531ABD">
      <w:pPr>
        <w:pBdr>
          <w:top w:val="single" w:sz="5" w:space="0" w:color="000000"/>
          <w:left w:val="single" w:sz="5" w:space="0" w:color="000000"/>
          <w:bottom w:val="single" w:sz="5" w:space="0" w:color="000000"/>
          <w:right w:val="single" w:sz="5" w:space="0" w:color="000000"/>
        </w:pBdr>
        <w:spacing w:after="0" w:line="265" w:lineRule="auto"/>
        <w:ind w:right="239" w:firstLineChars="100" w:firstLine="220"/>
        <w:rPr>
          <w:rFonts w:ascii="ＭＳ Ｐゴシック" w:eastAsia="ＭＳ Ｐゴシック" w:hAnsi="ＭＳ Ｐゴシック" w:cs="ＭＳ Ｐ明朝"/>
          <w:color w:val="auto"/>
        </w:rPr>
      </w:pPr>
      <w:r w:rsidRPr="00FF07C1">
        <w:rPr>
          <w:rFonts w:ascii="ＭＳ Ｐゴシック" w:eastAsia="ＭＳ Ｐゴシック" w:hAnsi="ＭＳ Ｐゴシック" w:cs="ＭＳ Ｐ明朝" w:hint="eastAsia"/>
          <w:color w:val="000000" w:themeColor="text1"/>
        </w:rPr>
        <w:t>水需要は給水</w:t>
      </w:r>
      <w:r w:rsidRPr="0084669C">
        <w:rPr>
          <w:rFonts w:ascii="ＭＳ Ｐゴシック" w:eastAsia="ＭＳ Ｐゴシック" w:hAnsi="ＭＳ Ｐゴシック" w:cs="ＭＳ Ｐ明朝" w:hint="eastAsia"/>
          <w:color w:val="auto"/>
        </w:rPr>
        <w:t>人口の減少に加え</w:t>
      </w:r>
      <w:r w:rsidR="00686865" w:rsidRPr="0084669C">
        <w:rPr>
          <w:rFonts w:ascii="ＭＳ Ｐゴシック" w:eastAsia="ＭＳ Ｐゴシック" w:hAnsi="ＭＳ Ｐゴシック" w:cs="ＭＳ Ｐ明朝" w:hint="eastAsia"/>
          <w:color w:val="auto"/>
        </w:rPr>
        <w:t>、節水機器等の普及など、今後も有収水量</w:t>
      </w:r>
      <w:r w:rsidR="00B9099A" w:rsidRPr="0084669C">
        <w:rPr>
          <w:rFonts w:ascii="ＭＳ Ｐゴシック" w:eastAsia="ＭＳ Ｐゴシック" w:hAnsi="ＭＳ Ｐゴシック" w:cs="ＭＳ Ｐ明朝" w:hint="eastAsia"/>
          <w:color w:val="auto"/>
        </w:rPr>
        <w:t>及び料金収入</w:t>
      </w:r>
      <w:r w:rsidR="00686865" w:rsidRPr="0084669C">
        <w:rPr>
          <w:rFonts w:ascii="ＭＳ Ｐゴシック" w:eastAsia="ＭＳ Ｐゴシック" w:hAnsi="ＭＳ Ｐゴシック" w:cs="ＭＳ Ｐ明朝" w:hint="eastAsia"/>
          <w:color w:val="auto"/>
        </w:rPr>
        <w:t>の減少が見込まれます。</w:t>
      </w:r>
    </w:p>
    <w:p w:rsidR="001564AB" w:rsidRPr="0084669C" w:rsidRDefault="001564AB" w:rsidP="001564AB">
      <w:pPr>
        <w:spacing w:after="0"/>
        <w:rPr>
          <w:rFonts w:ascii="ＭＳ Ｐゴシック" w:eastAsia="ＭＳ Ｐゴシック" w:hAnsi="ＭＳ Ｐゴシック" w:cs="ＭＳ Ｐゴシック"/>
          <w:color w:val="auto"/>
        </w:rPr>
      </w:pPr>
    </w:p>
    <w:p w:rsidR="00B2084C" w:rsidRPr="0084669C" w:rsidRDefault="001564AB" w:rsidP="001564AB">
      <w:pPr>
        <w:spacing w:after="0"/>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hint="eastAsia"/>
          <w:color w:val="auto"/>
        </w:rPr>
        <w:t>（３）</w:t>
      </w:r>
      <w:r w:rsidR="00610F86" w:rsidRPr="0084669C">
        <w:rPr>
          <w:rFonts w:ascii="ＭＳ Ｐゴシック" w:eastAsia="ＭＳ Ｐゴシック" w:hAnsi="ＭＳ Ｐゴシック" w:cs="ＭＳ Ｐゴシック"/>
          <w:color w:val="auto"/>
        </w:rPr>
        <w:t>施設の見通し</w:t>
      </w:r>
    </w:p>
    <w:p w:rsidR="00B2084C" w:rsidRPr="0084669C" w:rsidRDefault="00D34414" w:rsidP="00531ABD">
      <w:pPr>
        <w:pBdr>
          <w:top w:val="single" w:sz="5" w:space="0" w:color="000000"/>
          <w:left w:val="single" w:sz="5" w:space="0" w:color="000000"/>
          <w:bottom w:val="single" w:sz="5" w:space="0" w:color="000000"/>
          <w:right w:val="single" w:sz="5" w:space="0" w:color="000000"/>
        </w:pBdr>
        <w:spacing w:after="0" w:line="265" w:lineRule="auto"/>
        <w:ind w:right="239" w:firstLineChars="100" w:firstLine="220"/>
        <w:rPr>
          <w:rFonts w:ascii="ＭＳ Ｐゴシック" w:eastAsia="ＭＳ Ｐゴシック" w:hAnsi="ＭＳ Ｐゴシック"/>
          <w:color w:val="auto"/>
        </w:rPr>
      </w:pPr>
      <w:r w:rsidRPr="0084669C">
        <w:rPr>
          <w:rFonts w:ascii="ＭＳ Ｐゴシック" w:eastAsia="ＭＳ Ｐゴシック" w:hAnsi="ＭＳ Ｐゴシック" w:cs="ＭＳ Ｐ明朝" w:hint="eastAsia"/>
          <w:color w:val="auto"/>
        </w:rPr>
        <w:t>本町に水道施設は4施設あるため、</w:t>
      </w:r>
      <w:r w:rsidR="00232CAA" w:rsidRPr="0084669C">
        <w:rPr>
          <w:rFonts w:ascii="ＭＳ Ｐゴシック" w:eastAsia="ＭＳ Ｐゴシック" w:hAnsi="ＭＳ Ｐゴシック" w:cs="ＭＳ Ｐ明朝" w:hint="eastAsia"/>
          <w:color w:val="auto"/>
        </w:rPr>
        <w:t>今後の老朽化</w:t>
      </w:r>
      <w:r w:rsidR="005801C7">
        <w:rPr>
          <w:rFonts w:ascii="ＭＳ Ｐゴシック" w:eastAsia="ＭＳ Ｐゴシック" w:hAnsi="ＭＳ Ｐゴシック" w:cs="ＭＳ Ｐ明朝" w:hint="eastAsia"/>
          <w:color w:val="auto"/>
        </w:rPr>
        <w:t>及び</w:t>
      </w:r>
      <w:r w:rsidR="004F5F1A">
        <w:rPr>
          <w:rFonts w:ascii="ＭＳ Ｐゴシック" w:eastAsia="ＭＳ Ｐゴシック" w:hAnsi="ＭＳ Ｐゴシック" w:cs="ＭＳ Ｐ明朝" w:hint="eastAsia"/>
          <w:color w:val="auto"/>
        </w:rPr>
        <w:t>自然災害</w:t>
      </w:r>
      <w:r w:rsidR="00232CAA" w:rsidRPr="0084669C">
        <w:rPr>
          <w:rFonts w:ascii="ＭＳ Ｐゴシック" w:eastAsia="ＭＳ Ｐゴシック" w:hAnsi="ＭＳ Ｐゴシック" w:cs="ＭＳ Ｐ明朝" w:hint="eastAsia"/>
          <w:color w:val="auto"/>
        </w:rPr>
        <w:t>を見据え</w:t>
      </w:r>
      <w:r w:rsidR="00604ED5" w:rsidRPr="0084669C">
        <w:rPr>
          <w:rFonts w:ascii="ＭＳ Ｐゴシック" w:eastAsia="ＭＳ Ｐゴシック" w:hAnsi="ＭＳ Ｐゴシック" w:cs="ＭＳ Ｐ明朝" w:hint="eastAsia"/>
          <w:color w:val="auto"/>
        </w:rPr>
        <w:t>施設統合</w:t>
      </w:r>
      <w:r w:rsidR="005801C7">
        <w:rPr>
          <w:rFonts w:ascii="ＭＳ Ｐゴシック" w:eastAsia="ＭＳ Ｐゴシック" w:hAnsi="ＭＳ Ｐゴシック" w:cs="ＭＳ Ｐ明朝" w:hint="eastAsia"/>
          <w:color w:val="auto"/>
        </w:rPr>
        <w:t>や配水管の連絡管布設</w:t>
      </w:r>
      <w:r w:rsidR="00604ED5" w:rsidRPr="0084669C">
        <w:rPr>
          <w:rFonts w:ascii="ＭＳ Ｐゴシック" w:eastAsia="ＭＳ Ｐゴシック" w:hAnsi="ＭＳ Ｐゴシック" w:cs="ＭＳ Ｐ明朝" w:hint="eastAsia"/>
          <w:color w:val="auto"/>
        </w:rPr>
        <w:t>等</w:t>
      </w:r>
      <w:r w:rsidR="00F647A4" w:rsidRPr="0084669C">
        <w:rPr>
          <w:rFonts w:ascii="ＭＳ Ｐゴシック" w:eastAsia="ＭＳ Ｐゴシック" w:hAnsi="ＭＳ Ｐゴシック" w:cs="ＭＳ Ｐ明朝" w:hint="eastAsia"/>
          <w:color w:val="auto"/>
        </w:rPr>
        <w:t>を</w:t>
      </w:r>
      <w:r w:rsidR="00232CAA" w:rsidRPr="0084669C">
        <w:rPr>
          <w:rFonts w:ascii="ＭＳ Ｐゴシック" w:eastAsia="ＭＳ Ｐゴシック" w:hAnsi="ＭＳ Ｐゴシック" w:cs="ＭＳ Ｐ明朝" w:hint="eastAsia"/>
          <w:color w:val="auto"/>
        </w:rPr>
        <w:t>検討しつつ、さらに</w:t>
      </w:r>
      <w:r w:rsidR="00BC0587" w:rsidRPr="0084669C">
        <w:rPr>
          <w:rFonts w:ascii="ＭＳ Ｐゴシック" w:eastAsia="ＭＳ Ｐゴシック" w:hAnsi="ＭＳ Ｐゴシック" w:cs="ＭＳ Ｐ明朝" w:hint="eastAsia"/>
          <w:color w:val="auto"/>
        </w:rPr>
        <w:t>経費削減に努めます</w:t>
      </w:r>
      <w:r w:rsidRPr="0084669C">
        <w:rPr>
          <w:rFonts w:ascii="ＭＳ Ｐゴシック" w:eastAsia="ＭＳ Ｐゴシック" w:hAnsi="ＭＳ Ｐゴシック" w:cs="ＭＳ Ｐ明朝" w:hint="eastAsia"/>
          <w:color w:val="auto"/>
        </w:rPr>
        <w:t>。</w:t>
      </w:r>
    </w:p>
    <w:p w:rsidR="001564AB" w:rsidRPr="0084669C" w:rsidRDefault="001564AB" w:rsidP="00E42DC6">
      <w:pPr>
        <w:spacing w:after="0"/>
        <w:ind w:left="5" w:hanging="10"/>
        <w:rPr>
          <w:rFonts w:ascii="ＭＳ Ｐゴシック" w:eastAsia="ＭＳ Ｐゴシック" w:hAnsi="ＭＳ Ｐゴシック" w:cs="ＭＳ Ｐゴシック"/>
          <w:color w:val="auto"/>
          <w:u w:val="single" w:color="000000"/>
        </w:rPr>
      </w:pPr>
    </w:p>
    <w:p w:rsidR="00B2084C" w:rsidRPr="0084669C" w:rsidRDefault="00610F86" w:rsidP="00E42DC6">
      <w:pPr>
        <w:spacing w:after="0"/>
        <w:ind w:left="5" w:hanging="10"/>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u w:val="single" w:color="000000"/>
        </w:rPr>
        <w:t>３．経営の基本方針</w:t>
      </w:r>
    </w:p>
    <w:p w:rsidR="00B2084C" w:rsidRPr="0084669C" w:rsidRDefault="004D62EA" w:rsidP="001564AB">
      <w:pPr>
        <w:pBdr>
          <w:top w:val="single" w:sz="5" w:space="0" w:color="000000"/>
          <w:left w:val="single" w:sz="5" w:space="0" w:color="000000"/>
          <w:bottom w:val="single" w:sz="5" w:space="0" w:color="000000"/>
          <w:right w:val="single" w:sz="5" w:space="0" w:color="000000"/>
        </w:pBdr>
        <w:spacing w:after="0" w:line="265" w:lineRule="auto"/>
        <w:ind w:right="239" w:hanging="10"/>
        <w:rPr>
          <w:rFonts w:ascii="ＭＳ Ｐゴシック" w:eastAsia="ＭＳ Ｐゴシック" w:hAnsi="ＭＳ Ｐゴシック"/>
          <w:color w:val="auto"/>
        </w:rPr>
      </w:pPr>
      <w:r w:rsidRPr="0084669C">
        <w:rPr>
          <w:rFonts w:ascii="ＭＳ Ｐゴシック" w:eastAsia="ＭＳ Ｐゴシック" w:hAnsi="ＭＳ Ｐゴシック" w:cs="ＭＳ Ｐ明朝" w:hint="eastAsia"/>
          <w:color w:val="auto"/>
        </w:rPr>
        <w:t xml:space="preserve">　笠置町簡易水道事業では、安心・安全な水道水を将来にわたり、給水できる水道の構築を目指し、「安全できれいな、おいしい水を安定的に供給する笠置の水道」を基本理念とし、「安全」、「強靭」</w:t>
      </w:r>
      <w:r w:rsidR="00346BA2" w:rsidRPr="0084669C">
        <w:rPr>
          <w:rFonts w:ascii="ＭＳ Ｐゴシック" w:eastAsia="ＭＳ Ｐゴシック" w:hAnsi="ＭＳ Ｐゴシック" w:cs="ＭＳ Ｐ明朝" w:hint="eastAsia"/>
          <w:color w:val="auto"/>
        </w:rPr>
        <w:t>及び</w:t>
      </w:r>
      <w:r w:rsidRPr="0084669C">
        <w:rPr>
          <w:rFonts w:ascii="ＭＳ Ｐゴシック" w:eastAsia="ＭＳ Ｐゴシック" w:hAnsi="ＭＳ Ｐゴシック" w:cs="ＭＳ Ｐ明朝" w:hint="eastAsia"/>
          <w:color w:val="auto"/>
        </w:rPr>
        <w:t>「持続」の観点から、事業が抱える課題を解消し、将来の環境変化にも対応できる事業経営を目指します。</w:t>
      </w:r>
    </w:p>
    <w:p w:rsidR="001564AB" w:rsidRPr="0084669C" w:rsidRDefault="001564AB" w:rsidP="001564AB">
      <w:pPr>
        <w:rPr>
          <w:rFonts w:ascii="ＭＳ Ｐゴシック" w:eastAsia="ＭＳ Ｐゴシック" w:hAnsi="ＭＳ Ｐゴシック"/>
          <w:color w:val="auto"/>
        </w:rPr>
      </w:pPr>
    </w:p>
    <w:p w:rsidR="001564AB" w:rsidRPr="0084669C" w:rsidRDefault="001564AB" w:rsidP="001564AB">
      <w:pPr>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４．投資・財政計画（収支計画）</w:t>
      </w:r>
    </w:p>
    <w:p w:rsidR="00B2084C" w:rsidRPr="0084669C" w:rsidRDefault="001564AB" w:rsidP="001564AB">
      <w:pPr>
        <w:spacing w:after="0"/>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cs="ＭＳ Ｐゴシック" w:hint="eastAsia"/>
          <w:color w:val="auto"/>
        </w:rPr>
        <w:t>（１）</w:t>
      </w:r>
      <w:r w:rsidR="00610F86" w:rsidRPr="0084669C">
        <w:rPr>
          <w:rFonts w:ascii="ＭＳ Ｐゴシック" w:eastAsia="ＭＳ Ｐゴシック" w:hAnsi="ＭＳ Ｐゴシック" w:cs="ＭＳ Ｐゴシック"/>
          <w:color w:val="auto"/>
        </w:rPr>
        <w:t xml:space="preserve">投資・財政計画（収支計画）　：　 </w:t>
      </w:r>
      <w:r w:rsidR="00232CAA" w:rsidRPr="0084669C">
        <w:rPr>
          <w:rFonts w:ascii="ＭＳ Ｐゴシック" w:eastAsia="ＭＳ Ｐゴシック" w:hAnsi="ＭＳ Ｐゴシック" w:cs="ＭＳ Ｐゴシック"/>
          <w:color w:val="auto"/>
        </w:rPr>
        <w:t>別紙のとお</w:t>
      </w:r>
      <w:r w:rsidR="00610F86" w:rsidRPr="0084669C">
        <w:rPr>
          <w:rFonts w:ascii="ＭＳ Ｐゴシック" w:eastAsia="ＭＳ Ｐゴシック" w:hAnsi="ＭＳ Ｐゴシック" w:cs="ＭＳ Ｐゴシック"/>
          <w:color w:val="auto"/>
        </w:rPr>
        <w:t>り</w:t>
      </w:r>
    </w:p>
    <w:p w:rsidR="00B2084C" w:rsidRPr="0084669C" w:rsidRDefault="001564AB" w:rsidP="001564AB">
      <w:pPr>
        <w:spacing w:after="0"/>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hint="eastAsia"/>
          <w:color w:val="auto"/>
        </w:rPr>
        <w:t>（２）</w:t>
      </w:r>
      <w:r w:rsidR="00610F86" w:rsidRPr="0084669C">
        <w:rPr>
          <w:rFonts w:ascii="ＭＳ Ｐゴシック" w:eastAsia="ＭＳ Ｐゴシック" w:hAnsi="ＭＳ Ｐゴシック" w:cs="ＭＳ Ｐゴシック"/>
          <w:color w:val="auto"/>
        </w:rPr>
        <w:t>投資・財政計画（収支計画）の策定に当たっての説明</w:t>
      </w:r>
    </w:p>
    <w:p w:rsidR="00B2084C" w:rsidRPr="0084669C" w:rsidRDefault="001564AB" w:rsidP="001564AB">
      <w:pPr>
        <w:spacing w:after="0"/>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cs="ＭＳ Ｐゴシック" w:hint="eastAsia"/>
          <w:color w:val="auto"/>
        </w:rPr>
        <w:t>①</w:t>
      </w:r>
      <w:r w:rsidR="00610F86" w:rsidRPr="0084669C">
        <w:rPr>
          <w:rFonts w:ascii="ＭＳ Ｐゴシック" w:eastAsia="ＭＳ Ｐゴシック" w:hAnsi="ＭＳ Ｐゴシック" w:cs="ＭＳ Ｐゴシック"/>
          <w:color w:val="auto"/>
        </w:rPr>
        <w:t>収支計画のうち投資についての説明</w:t>
      </w:r>
    </w:p>
    <w:tbl>
      <w:tblPr>
        <w:tblStyle w:val="a8"/>
        <w:tblW w:w="0" w:type="auto"/>
        <w:tblLook w:val="04A0" w:firstRow="1" w:lastRow="0" w:firstColumn="1" w:lastColumn="0" w:noHBand="0" w:noVBand="1"/>
      </w:tblPr>
      <w:tblGrid>
        <w:gridCol w:w="1980"/>
        <w:gridCol w:w="7796"/>
      </w:tblGrid>
      <w:tr w:rsidR="002F6D72" w:rsidRPr="0084669C" w:rsidTr="002F6D72">
        <w:trPr>
          <w:trHeight w:val="742"/>
        </w:trPr>
        <w:tc>
          <w:tcPr>
            <w:tcW w:w="1980" w:type="dxa"/>
            <w:vAlign w:val="center"/>
          </w:tcPr>
          <w:p w:rsidR="002F6D72" w:rsidRPr="0084669C" w:rsidRDefault="002F6D72" w:rsidP="002F6D72">
            <w:pPr>
              <w:spacing w:after="0"/>
              <w:jc w:val="center"/>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cs="ＭＳ Ｐゴシック" w:hint="eastAsia"/>
                <w:color w:val="auto"/>
              </w:rPr>
              <w:t>目　　　標</w:t>
            </w:r>
          </w:p>
        </w:tc>
        <w:tc>
          <w:tcPr>
            <w:tcW w:w="7796" w:type="dxa"/>
            <w:vAlign w:val="center"/>
          </w:tcPr>
          <w:p w:rsidR="002F6D72" w:rsidRPr="0084669C" w:rsidRDefault="00232CAA" w:rsidP="00531ABD">
            <w:pPr>
              <w:spacing w:after="0"/>
              <w:ind w:firstLineChars="100" w:firstLine="220"/>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hint="eastAsia"/>
                <w:color w:val="auto"/>
              </w:rPr>
              <w:t>施設の老朽化、給水人口の著しい低下が見込まれますが、大規模投資が困難な状況にあるので、実施可能</w:t>
            </w:r>
            <w:r w:rsidR="009A2A9C" w:rsidRPr="0084669C">
              <w:rPr>
                <w:rFonts w:ascii="ＭＳ Ｐゴシック" w:eastAsia="ＭＳ Ｐゴシック" w:hAnsi="ＭＳ Ｐゴシック" w:hint="eastAsia"/>
                <w:color w:val="auto"/>
              </w:rPr>
              <w:t>規模の事業を検討し、事業環境の改善を行えるよう努めます。</w:t>
            </w:r>
          </w:p>
        </w:tc>
      </w:tr>
    </w:tbl>
    <w:p w:rsidR="002F6D72" w:rsidRPr="0084669C" w:rsidRDefault="002F6D72" w:rsidP="001564AB">
      <w:pPr>
        <w:spacing w:after="0"/>
        <w:rPr>
          <w:rFonts w:ascii="ＭＳ Ｐゴシック" w:eastAsia="ＭＳ Ｐゴシック" w:hAnsi="ＭＳ Ｐゴシック"/>
          <w:color w:val="auto"/>
        </w:rPr>
      </w:pPr>
    </w:p>
    <w:p w:rsidR="00414AE4" w:rsidRPr="0084669C" w:rsidRDefault="00414AE4" w:rsidP="00414AE4">
      <w:pPr>
        <w:pBdr>
          <w:top w:val="single" w:sz="5" w:space="0" w:color="000000"/>
          <w:left w:val="single" w:sz="5" w:space="0" w:color="000000"/>
          <w:bottom w:val="single" w:sz="5" w:space="0" w:color="000000"/>
          <w:right w:val="single" w:sz="5" w:space="0" w:color="000000"/>
        </w:pBdr>
        <w:spacing w:after="0" w:line="265" w:lineRule="auto"/>
        <w:ind w:right="239" w:hanging="1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１、公営企業会計適用化及び水道施設台帳</w:t>
      </w:r>
    </w:p>
    <w:p w:rsidR="00414AE4" w:rsidRPr="0084669C" w:rsidRDefault="002C2E8D" w:rsidP="00414AE4">
      <w:pPr>
        <w:pBdr>
          <w:top w:val="single" w:sz="5" w:space="0" w:color="000000"/>
          <w:left w:val="single" w:sz="5" w:space="0" w:color="000000"/>
          <w:bottom w:val="single" w:sz="5" w:space="0" w:color="000000"/>
          <w:right w:val="single" w:sz="5" w:space="0" w:color="000000"/>
        </w:pBdr>
        <w:spacing w:after="0" w:line="265" w:lineRule="auto"/>
        <w:ind w:right="239" w:hanging="1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 xml:space="preserve">　総務省より簡易水道事業は公営企業法任意適用</w:t>
      </w:r>
      <w:r w:rsidR="00414AE4" w:rsidRPr="0084669C">
        <w:rPr>
          <w:rFonts w:ascii="ＭＳ Ｐゴシック" w:eastAsia="ＭＳ Ｐゴシック" w:hAnsi="ＭＳ Ｐゴシック" w:hint="eastAsia"/>
          <w:color w:val="auto"/>
        </w:rPr>
        <w:t>でありましたが、令和</w:t>
      </w:r>
      <w:r w:rsidR="00414AE4" w:rsidRPr="0084669C">
        <w:rPr>
          <w:rFonts w:ascii="ＭＳ Ｐゴシック" w:eastAsia="ＭＳ Ｐゴシック" w:hAnsi="ＭＳ Ｐゴシック"/>
          <w:color w:val="auto"/>
        </w:rPr>
        <w:t>5</w:t>
      </w:r>
      <w:r w:rsidR="00414AE4" w:rsidRPr="0084669C">
        <w:rPr>
          <w:rFonts w:ascii="ＭＳ Ｐゴシック" w:eastAsia="ＭＳ Ｐゴシック" w:hAnsi="ＭＳ Ｐゴシック" w:hint="eastAsia"/>
          <w:color w:val="auto"/>
        </w:rPr>
        <w:t>年度末までに公営企業法適用が義務化され、</w:t>
      </w:r>
      <w:r w:rsidR="009605F8" w:rsidRPr="0084669C">
        <w:rPr>
          <w:rFonts w:ascii="ＭＳ Ｐゴシック" w:eastAsia="ＭＳ Ｐゴシック" w:hAnsi="ＭＳ Ｐゴシック" w:hint="eastAsia"/>
          <w:color w:val="auto"/>
        </w:rPr>
        <w:t>現在の特別会計を「公営企業会計」に移行することが必要になります</w:t>
      </w:r>
      <w:r w:rsidR="00414AE4" w:rsidRPr="0084669C">
        <w:rPr>
          <w:rFonts w:ascii="ＭＳ Ｐゴシック" w:eastAsia="ＭＳ Ｐゴシック" w:hAnsi="ＭＳ Ｐゴシック" w:hint="eastAsia"/>
          <w:color w:val="auto"/>
        </w:rPr>
        <w:t>。</w:t>
      </w:r>
    </w:p>
    <w:p w:rsidR="00414AE4" w:rsidRPr="0084669C" w:rsidRDefault="00414AE4" w:rsidP="00531ABD">
      <w:pPr>
        <w:pBdr>
          <w:top w:val="single" w:sz="5" w:space="0" w:color="000000"/>
          <w:left w:val="single" w:sz="5" w:space="0" w:color="000000"/>
          <w:bottom w:val="single" w:sz="5" w:space="0" w:color="000000"/>
          <w:right w:val="single" w:sz="5" w:space="0" w:color="000000"/>
        </w:pBdr>
        <w:spacing w:after="0" w:line="265" w:lineRule="auto"/>
        <w:ind w:right="239" w:firstLineChars="100" w:firstLine="22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また同じように「水道施設台帳」の作成も義務付けされ、この２つの事業にかかる経費を計上し</w:t>
      </w:r>
      <w:r w:rsidR="002F6EA0" w:rsidRPr="0084669C">
        <w:rPr>
          <w:rFonts w:ascii="ＭＳ Ｐゴシック" w:eastAsia="ＭＳ Ｐゴシック" w:hAnsi="ＭＳ Ｐゴシック" w:hint="eastAsia"/>
          <w:color w:val="auto"/>
        </w:rPr>
        <w:t>試算しております</w:t>
      </w:r>
      <w:r w:rsidRPr="0084669C">
        <w:rPr>
          <w:rFonts w:ascii="ＭＳ Ｐゴシック" w:eastAsia="ＭＳ Ｐゴシック" w:hAnsi="ＭＳ Ｐゴシック" w:hint="eastAsia"/>
          <w:color w:val="auto"/>
        </w:rPr>
        <w:t>。</w:t>
      </w:r>
    </w:p>
    <w:p w:rsidR="00414AE4" w:rsidRPr="0084669C" w:rsidRDefault="00414AE4" w:rsidP="00414AE4">
      <w:pPr>
        <w:pBdr>
          <w:top w:val="single" w:sz="5" w:space="0" w:color="000000"/>
          <w:left w:val="single" w:sz="5" w:space="0" w:color="000000"/>
          <w:bottom w:val="single" w:sz="5" w:space="0" w:color="000000"/>
          <w:right w:val="single" w:sz="5" w:space="0" w:color="000000"/>
        </w:pBdr>
        <w:spacing w:after="0" w:line="265" w:lineRule="auto"/>
        <w:ind w:right="239" w:hanging="1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２、水道管路について</w:t>
      </w:r>
    </w:p>
    <w:p w:rsidR="00B2084C" w:rsidRPr="0084669C" w:rsidRDefault="00414AE4" w:rsidP="00414AE4">
      <w:pPr>
        <w:pBdr>
          <w:top w:val="single" w:sz="5" w:space="0" w:color="000000"/>
          <w:left w:val="single" w:sz="5" w:space="0" w:color="000000"/>
          <w:bottom w:val="single" w:sz="5" w:space="0" w:color="000000"/>
          <w:right w:val="single" w:sz="5" w:space="0" w:color="000000"/>
        </w:pBdr>
        <w:spacing w:after="0" w:line="265" w:lineRule="auto"/>
        <w:ind w:right="239" w:hanging="1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 xml:space="preserve">　今後、法定耐用年数を迎えた際、簡易水道事業会計に大きな影響を与える事が</w:t>
      </w:r>
      <w:r w:rsidR="00287EA3" w:rsidRPr="0084669C">
        <w:rPr>
          <w:rFonts w:ascii="ＭＳ Ｐゴシック" w:eastAsia="ＭＳ Ｐゴシック" w:hAnsi="ＭＳ Ｐゴシック" w:hint="eastAsia"/>
          <w:color w:val="auto"/>
        </w:rPr>
        <w:t>予測されます。給水人口及び有収水量の減少が見込まれる</w:t>
      </w:r>
      <w:r w:rsidRPr="0084669C">
        <w:rPr>
          <w:rFonts w:ascii="ＭＳ Ｐゴシック" w:eastAsia="ＭＳ Ｐゴシック" w:hAnsi="ＭＳ Ｐゴシック" w:hint="eastAsia"/>
          <w:color w:val="auto"/>
        </w:rPr>
        <w:t>中、町単独で財源を確保す</w:t>
      </w:r>
      <w:r w:rsidR="00E23382">
        <w:rPr>
          <w:rFonts w:ascii="ＭＳ Ｐゴシック" w:eastAsia="ＭＳ Ｐゴシック" w:hAnsi="ＭＳ Ｐゴシック" w:hint="eastAsia"/>
          <w:color w:val="auto"/>
        </w:rPr>
        <w:t>ることが非常に難しくなっていきます。そのため国庫補助や府補助金を要望しつつ</w:t>
      </w:r>
      <w:r w:rsidR="009A2A9C" w:rsidRPr="0084669C">
        <w:rPr>
          <w:rFonts w:ascii="ＭＳ Ｐゴシック" w:eastAsia="ＭＳ Ｐゴシック" w:hAnsi="ＭＳ Ｐゴシック" w:hint="eastAsia"/>
          <w:color w:val="auto"/>
        </w:rPr>
        <w:t>、</w:t>
      </w:r>
      <w:r w:rsidR="005801C7">
        <w:rPr>
          <w:rFonts w:ascii="ＭＳ Ｐゴシック" w:eastAsia="ＭＳ Ｐゴシック" w:hAnsi="ＭＳ Ｐゴシック" w:hint="eastAsia"/>
          <w:color w:val="auto"/>
        </w:rPr>
        <w:t>施設基盤強化等に使用する為の建設改良基金</w:t>
      </w:r>
      <w:r w:rsidR="009A2A9C" w:rsidRPr="0084669C">
        <w:rPr>
          <w:rFonts w:ascii="ＭＳ Ｐゴシック" w:eastAsia="ＭＳ Ｐゴシック" w:hAnsi="ＭＳ Ｐゴシック" w:hint="eastAsia"/>
          <w:color w:val="auto"/>
        </w:rPr>
        <w:t>創設を検討し、事業を実施するため</w:t>
      </w:r>
      <w:r w:rsidR="009605F8" w:rsidRPr="0084669C">
        <w:rPr>
          <w:rFonts w:ascii="ＭＳ Ｐゴシック" w:eastAsia="ＭＳ Ｐゴシック" w:hAnsi="ＭＳ Ｐゴシック" w:hint="eastAsia"/>
          <w:color w:val="auto"/>
        </w:rPr>
        <w:t>基金を</w:t>
      </w:r>
      <w:r w:rsidR="009A2A9C" w:rsidRPr="0084669C">
        <w:rPr>
          <w:rFonts w:ascii="ＭＳ Ｐゴシック" w:eastAsia="ＭＳ Ｐゴシック" w:hAnsi="ＭＳ Ｐゴシック" w:hint="eastAsia"/>
          <w:color w:val="auto"/>
        </w:rPr>
        <w:t>積み立てていけるよう努めます</w:t>
      </w:r>
      <w:r w:rsidRPr="0084669C">
        <w:rPr>
          <w:rFonts w:ascii="ＭＳ Ｐゴシック" w:eastAsia="ＭＳ Ｐゴシック" w:hAnsi="ＭＳ Ｐゴシック" w:hint="eastAsia"/>
          <w:color w:val="auto"/>
        </w:rPr>
        <w:t>。</w:t>
      </w:r>
    </w:p>
    <w:p w:rsidR="002F6D72" w:rsidRPr="0084669C" w:rsidRDefault="002F6D72" w:rsidP="002F6D72">
      <w:pPr>
        <w:spacing w:after="0"/>
        <w:rPr>
          <w:rFonts w:ascii="ＭＳ Ｐゴシック" w:eastAsia="ＭＳ Ｐゴシック" w:hAnsi="ＭＳ Ｐゴシック"/>
          <w:color w:val="auto"/>
        </w:rPr>
      </w:pPr>
    </w:p>
    <w:p w:rsidR="00B2084C" w:rsidRPr="0084669C" w:rsidRDefault="002F6D72" w:rsidP="002F6D72">
      <w:pPr>
        <w:spacing w:after="0"/>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hint="eastAsia"/>
          <w:color w:val="auto"/>
        </w:rPr>
        <w:t>②</w:t>
      </w:r>
      <w:r w:rsidR="00610F86" w:rsidRPr="0084669C">
        <w:rPr>
          <w:rFonts w:ascii="ＭＳ Ｐゴシック" w:eastAsia="ＭＳ Ｐゴシック" w:hAnsi="ＭＳ Ｐゴシック" w:cs="ＭＳ Ｐゴシック"/>
          <w:color w:val="auto"/>
        </w:rPr>
        <w:t>収支計画のうち財源についての説明</w:t>
      </w:r>
    </w:p>
    <w:tbl>
      <w:tblPr>
        <w:tblStyle w:val="a8"/>
        <w:tblW w:w="0" w:type="auto"/>
        <w:tblLook w:val="04A0" w:firstRow="1" w:lastRow="0" w:firstColumn="1" w:lastColumn="0" w:noHBand="0" w:noVBand="1"/>
      </w:tblPr>
      <w:tblGrid>
        <w:gridCol w:w="1980"/>
        <w:gridCol w:w="7796"/>
      </w:tblGrid>
      <w:tr w:rsidR="002F6D72" w:rsidRPr="0084669C" w:rsidTr="002F6D72">
        <w:tc>
          <w:tcPr>
            <w:tcW w:w="1980" w:type="dxa"/>
            <w:vAlign w:val="center"/>
          </w:tcPr>
          <w:p w:rsidR="002F6D72" w:rsidRPr="0084669C" w:rsidRDefault="002F6D72" w:rsidP="002F6D72">
            <w:pPr>
              <w:spacing w:after="0"/>
              <w:jc w:val="center"/>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cs="ＭＳ Ｐゴシック" w:hint="eastAsia"/>
                <w:color w:val="auto"/>
              </w:rPr>
              <w:t>目　　　標</w:t>
            </w:r>
          </w:p>
        </w:tc>
        <w:tc>
          <w:tcPr>
            <w:tcW w:w="7796" w:type="dxa"/>
            <w:vAlign w:val="center"/>
          </w:tcPr>
          <w:p w:rsidR="002F6D72" w:rsidRPr="0084669C" w:rsidRDefault="002F6D72" w:rsidP="002F6D72">
            <w:pPr>
              <w:spacing w:after="0"/>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hint="eastAsia"/>
                <w:color w:val="auto"/>
              </w:rPr>
              <w:t>施設整備の必要性と経営に与える影響を検証し、水道施設の長寿命化及び耐震化を適切</w:t>
            </w:r>
            <w:r w:rsidR="00346BA2" w:rsidRPr="0084669C">
              <w:rPr>
                <w:rFonts w:ascii="ＭＳ Ｐゴシック" w:eastAsia="ＭＳ Ｐゴシック" w:hAnsi="ＭＳ Ｐゴシック" w:hint="eastAsia"/>
                <w:color w:val="auto"/>
              </w:rPr>
              <w:t>な事業規模計画のもと、施設更新を行えるよう、有利な企業債の借入を検討し</w:t>
            </w:r>
            <w:r w:rsidRPr="0084669C">
              <w:rPr>
                <w:rFonts w:ascii="ＭＳ Ｐゴシック" w:eastAsia="ＭＳ Ｐゴシック" w:hAnsi="ＭＳ Ｐゴシック" w:hint="eastAsia"/>
                <w:color w:val="auto"/>
              </w:rPr>
              <w:t>、一般会計の基準外繰入を圧縮できるよう努めます。</w:t>
            </w:r>
          </w:p>
        </w:tc>
      </w:tr>
    </w:tbl>
    <w:p w:rsidR="002F6D72" w:rsidRPr="0084669C" w:rsidRDefault="002F6D72" w:rsidP="002F6D72">
      <w:pPr>
        <w:spacing w:after="0"/>
        <w:rPr>
          <w:rFonts w:ascii="ＭＳ Ｐゴシック" w:eastAsia="ＭＳ Ｐゴシック" w:hAnsi="ＭＳ Ｐゴシック"/>
          <w:color w:val="auto"/>
        </w:rPr>
      </w:pPr>
    </w:p>
    <w:tbl>
      <w:tblPr>
        <w:tblStyle w:val="a8"/>
        <w:tblW w:w="0" w:type="auto"/>
        <w:tblLook w:val="04A0" w:firstRow="1" w:lastRow="0" w:firstColumn="1" w:lastColumn="0" w:noHBand="0" w:noVBand="1"/>
      </w:tblPr>
      <w:tblGrid>
        <w:gridCol w:w="9776"/>
      </w:tblGrid>
      <w:tr w:rsidR="00132EEC" w:rsidRPr="0084669C" w:rsidTr="00B76FD7">
        <w:tc>
          <w:tcPr>
            <w:tcW w:w="9776" w:type="dxa"/>
          </w:tcPr>
          <w:p w:rsidR="000B5713" w:rsidRPr="0084669C" w:rsidRDefault="000B5713" w:rsidP="002F6D72">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料金については、令和</w:t>
            </w:r>
            <w:r w:rsidRPr="0084669C">
              <w:rPr>
                <w:rFonts w:ascii="ＭＳ Ｐゴシック" w:eastAsia="ＭＳ Ｐゴシック" w:hAnsi="ＭＳ Ｐゴシック"/>
                <w:color w:val="auto"/>
              </w:rPr>
              <w:t>4</w:t>
            </w:r>
            <w:r w:rsidR="004B3709" w:rsidRPr="0084669C">
              <w:rPr>
                <w:rFonts w:ascii="ＭＳ Ｐゴシック" w:eastAsia="ＭＳ Ｐゴシック" w:hAnsi="ＭＳ Ｐゴシック" w:hint="eastAsia"/>
                <w:color w:val="auto"/>
              </w:rPr>
              <w:t>年度に料金改定を検討</w:t>
            </w:r>
            <w:r w:rsidRPr="0084669C">
              <w:rPr>
                <w:rFonts w:ascii="ＭＳ Ｐゴシック" w:eastAsia="ＭＳ Ｐゴシック" w:hAnsi="ＭＳ Ｐゴシック" w:hint="eastAsia"/>
                <w:color w:val="auto"/>
              </w:rPr>
              <w:t>します。この改定率は基準外繰入を職員人件費分のみで</w:t>
            </w:r>
            <w:r w:rsidR="009A2A9C" w:rsidRPr="0084669C">
              <w:rPr>
                <w:rFonts w:ascii="ＭＳ Ｐゴシック" w:eastAsia="ＭＳ Ｐゴシック" w:hAnsi="ＭＳ Ｐゴシック" w:hint="eastAsia"/>
                <w:color w:val="auto"/>
              </w:rPr>
              <w:t>その他は水道料金（基準内繰入を含む）で賄える率として仮定し投資計画に反映しています</w:t>
            </w:r>
            <w:r w:rsidRPr="0084669C">
              <w:rPr>
                <w:rFonts w:ascii="ＭＳ Ｐゴシック" w:eastAsia="ＭＳ Ｐゴシック" w:hAnsi="ＭＳ Ｐゴシック" w:hint="eastAsia"/>
                <w:color w:val="auto"/>
              </w:rPr>
              <w:t>。</w:t>
            </w:r>
          </w:p>
          <w:p w:rsidR="00132EEC" w:rsidRPr="0084669C" w:rsidRDefault="000B5713" w:rsidP="000B5713">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地方債については</w:t>
            </w:r>
            <w:r w:rsidR="002B2BEB" w:rsidRPr="0084669C">
              <w:rPr>
                <w:rFonts w:ascii="ＭＳ Ｐゴシック" w:eastAsia="ＭＳ Ｐゴシック" w:hAnsi="ＭＳ Ｐゴシック" w:hint="eastAsia"/>
                <w:color w:val="auto"/>
              </w:rPr>
              <w:t>、交付税措置のある、過疎債及び公営企業法適用債</w:t>
            </w:r>
            <w:r w:rsidR="00590B53" w:rsidRPr="0084669C">
              <w:rPr>
                <w:rFonts w:ascii="ＭＳ Ｐゴシック" w:eastAsia="ＭＳ Ｐゴシック" w:hAnsi="ＭＳ Ｐゴシック" w:hint="eastAsia"/>
                <w:color w:val="auto"/>
              </w:rPr>
              <w:t>等</w:t>
            </w:r>
            <w:r w:rsidR="002B2BEB" w:rsidRPr="0084669C">
              <w:rPr>
                <w:rFonts w:ascii="ＭＳ Ｐゴシック" w:eastAsia="ＭＳ Ｐゴシック" w:hAnsi="ＭＳ Ｐゴシック" w:hint="eastAsia"/>
                <w:color w:val="auto"/>
              </w:rPr>
              <w:t>の借入を検討し</w:t>
            </w:r>
            <w:r w:rsidRPr="0084669C">
              <w:rPr>
                <w:rFonts w:ascii="ＭＳ Ｐゴシック" w:eastAsia="ＭＳ Ｐゴシック" w:hAnsi="ＭＳ Ｐゴシック" w:hint="eastAsia"/>
                <w:color w:val="auto"/>
              </w:rPr>
              <w:t>ます。</w:t>
            </w:r>
          </w:p>
        </w:tc>
      </w:tr>
    </w:tbl>
    <w:p w:rsidR="00132EEC" w:rsidRPr="0084669C" w:rsidRDefault="00132EEC" w:rsidP="00132EEC">
      <w:pPr>
        <w:spacing w:after="0"/>
        <w:rPr>
          <w:rFonts w:ascii="ＭＳ Ｐゴシック" w:eastAsia="ＭＳ Ｐゴシック" w:hAnsi="ＭＳ Ｐゴシック"/>
          <w:color w:val="auto"/>
        </w:rPr>
      </w:pPr>
    </w:p>
    <w:p w:rsidR="00B2084C" w:rsidRPr="0084669C" w:rsidRDefault="00610F86" w:rsidP="00E42DC6">
      <w:pPr>
        <w:spacing w:after="0"/>
        <w:ind w:left="2" w:hanging="10"/>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rPr>
        <w:t>（３）投資・財政計画（収支計画）に未反映の取組や今後検討予定の取組の概要</w:t>
      </w:r>
    </w:p>
    <w:p w:rsidR="00B2084C" w:rsidRPr="0084669C" w:rsidRDefault="00610F86" w:rsidP="001A2354">
      <w:pPr>
        <w:pStyle w:val="a3"/>
        <w:numPr>
          <w:ilvl w:val="0"/>
          <w:numId w:val="43"/>
        </w:numPr>
        <w:spacing w:after="0"/>
        <w:ind w:leftChars="0"/>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rPr>
        <w:t>投資について検討状況等</w:t>
      </w:r>
    </w:p>
    <w:tbl>
      <w:tblPr>
        <w:tblStyle w:val="TableGrid"/>
        <w:tblW w:w="9725" w:type="dxa"/>
        <w:tblInd w:w="-23" w:type="dxa"/>
        <w:tblCellMar>
          <w:right w:w="12" w:type="dxa"/>
        </w:tblCellMar>
        <w:tblLook w:val="04A0" w:firstRow="1" w:lastRow="0" w:firstColumn="1" w:lastColumn="0" w:noHBand="0" w:noVBand="1"/>
      </w:tblPr>
      <w:tblGrid>
        <w:gridCol w:w="2840"/>
        <w:gridCol w:w="6885"/>
      </w:tblGrid>
      <w:tr w:rsidR="0084669C" w:rsidRPr="0084669C" w:rsidTr="006A6288">
        <w:trPr>
          <w:trHeight w:val="574"/>
        </w:trPr>
        <w:tc>
          <w:tcPr>
            <w:tcW w:w="2842" w:type="dxa"/>
            <w:tcBorders>
              <w:top w:val="single" w:sz="5" w:space="0" w:color="000000"/>
              <w:left w:val="single" w:sz="5" w:space="0" w:color="000000"/>
              <w:bottom w:val="single" w:sz="2" w:space="0" w:color="000000"/>
              <w:right w:val="single" w:sz="5" w:space="0" w:color="000000"/>
            </w:tcBorders>
            <w:vAlign w:val="center"/>
          </w:tcPr>
          <w:p w:rsidR="00B2084C" w:rsidRPr="0084669C" w:rsidRDefault="00610F86" w:rsidP="00E42DC6">
            <w:pPr>
              <w:spacing w:after="0"/>
              <w:ind w:left="205" w:right="19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9"/>
                <w:kern w:val="0"/>
                <w:fitText w:val="2310" w:id="-1840631040"/>
              </w:rPr>
              <w:t>民間の資金・ノウハウ</w:t>
            </w:r>
            <w:r w:rsidRPr="0084669C">
              <w:rPr>
                <w:rFonts w:ascii="ＭＳ Ｐゴシック" w:eastAsia="ＭＳ Ｐゴシック" w:hAnsi="ＭＳ Ｐゴシック" w:cs="ＭＳ Ｐゴシック"/>
                <w:color w:val="auto"/>
                <w:spacing w:val="1"/>
                <w:kern w:val="0"/>
                <w:fitText w:val="2310" w:id="-1840631040"/>
              </w:rPr>
              <w:t>等</w:t>
            </w:r>
            <w:r w:rsidRPr="0084669C">
              <w:rPr>
                <w:rFonts w:ascii="ＭＳ Ｐゴシック" w:eastAsia="ＭＳ Ｐゴシック" w:hAnsi="ＭＳ Ｐゴシック" w:cs="ＭＳ Ｐゴシック"/>
                <w:color w:val="auto"/>
              </w:rPr>
              <w:t>の活用</w:t>
            </w:r>
            <w:r w:rsidR="001A2354" w:rsidRPr="0084669C">
              <w:rPr>
                <w:rFonts w:ascii="ＭＳ Ｐゴシック" w:eastAsia="ＭＳ Ｐゴシック" w:hAnsi="ＭＳ Ｐゴシック" w:cs="ＭＳ Ｐゴシック"/>
                <w:color w:val="auto"/>
              </w:rPr>
              <w:t xml:space="preserve"> </w:t>
            </w:r>
            <w:r w:rsidR="001A2354" w:rsidRPr="0084669C">
              <w:rPr>
                <w:rFonts w:ascii="ＭＳ Ｐゴシック" w:eastAsia="ＭＳ Ｐゴシック" w:hAnsi="ＭＳ Ｐゴシック" w:cs="ＭＳ Ｐゴシック"/>
                <w:color w:val="auto"/>
                <w:sz w:val="14"/>
                <w:szCs w:val="14"/>
              </w:rPr>
              <w:t xml:space="preserve"> </w:t>
            </w:r>
            <w:r w:rsidRPr="0084669C">
              <w:rPr>
                <w:rFonts w:ascii="ＭＳ Ｐゴシック" w:eastAsia="ＭＳ Ｐゴシック" w:hAnsi="ＭＳ Ｐゴシック" w:cs="ＭＳ Ｐゴシック"/>
                <w:color w:val="auto"/>
                <w:sz w:val="14"/>
                <w:szCs w:val="14"/>
              </w:rPr>
              <w:t>（ PFI ・ DBO の 導 入 等 ）</w:t>
            </w:r>
          </w:p>
        </w:tc>
        <w:tc>
          <w:tcPr>
            <w:tcW w:w="6883" w:type="dxa"/>
            <w:tcBorders>
              <w:top w:val="single" w:sz="5" w:space="0" w:color="000000"/>
              <w:left w:val="single" w:sz="5" w:space="0" w:color="000000"/>
              <w:bottom w:val="single" w:sz="2" w:space="0" w:color="000000"/>
              <w:right w:val="single" w:sz="5" w:space="0" w:color="000000"/>
            </w:tcBorders>
            <w:vAlign w:val="center"/>
          </w:tcPr>
          <w:p w:rsidR="00B2084C" w:rsidRPr="0084669C" w:rsidRDefault="00970AE8" w:rsidP="00970AE8">
            <w:pPr>
              <w:spacing w:after="0"/>
              <w:ind w:left="28"/>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事業が小規模なため、未検討</w:t>
            </w:r>
            <w:r w:rsidR="00D465DE" w:rsidRPr="0084669C">
              <w:rPr>
                <w:rFonts w:ascii="ＭＳ Ｐゴシック" w:eastAsia="ＭＳ Ｐゴシック" w:hAnsi="ＭＳ Ｐゴシック" w:hint="eastAsia"/>
                <w:color w:val="auto"/>
              </w:rPr>
              <w:t>。</w:t>
            </w:r>
          </w:p>
        </w:tc>
      </w:tr>
      <w:tr w:rsidR="0084669C" w:rsidRPr="0084669C">
        <w:trPr>
          <w:trHeight w:val="574"/>
        </w:trPr>
        <w:tc>
          <w:tcPr>
            <w:tcW w:w="2758" w:type="dxa"/>
            <w:tcBorders>
              <w:top w:val="single" w:sz="2" w:space="0" w:color="000000"/>
              <w:left w:val="single" w:sz="5" w:space="0" w:color="000000"/>
              <w:bottom w:val="single" w:sz="2" w:space="0" w:color="000000"/>
              <w:right w:val="single" w:sz="5" w:space="0" w:color="000000"/>
            </w:tcBorders>
            <w:vAlign w:val="center"/>
          </w:tcPr>
          <w:p w:rsidR="00B2084C" w:rsidRPr="0084669C" w:rsidRDefault="00610F86" w:rsidP="00E42DC6">
            <w:pPr>
              <w:spacing w:after="0"/>
              <w:ind w:left="239" w:right="143"/>
              <w:jc w:val="both"/>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rPr>
              <w:t>施 設 ・ 設 備 の 廃 止 ・ 統 合</w:t>
            </w:r>
            <w:r w:rsidRPr="0084669C">
              <w:rPr>
                <w:rFonts w:ascii="ＭＳ Ｐゴシック" w:eastAsia="ＭＳ Ｐゴシック" w:hAnsi="ＭＳ Ｐゴシック" w:cs="ＭＳ Ｐゴシック"/>
                <w:color w:val="auto"/>
                <w:sz w:val="16"/>
                <w:szCs w:val="16"/>
              </w:rPr>
              <w:t>（ ダ ウ ン サ イ ジ ン グ ）</w:t>
            </w:r>
          </w:p>
        </w:tc>
        <w:tc>
          <w:tcPr>
            <w:tcW w:w="6967" w:type="dxa"/>
            <w:tcBorders>
              <w:top w:val="single" w:sz="2" w:space="0" w:color="000000"/>
              <w:left w:val="single" w:sz="5" w:space="0" w:color="000000"/>
              <w:bottom w:val="single" w:sz="2" w:space="0" w:color="000000"/>
              <w:right w:val="single" w:sz="5" w:space="0" w:color="000000"/>
            </w:tcBorders>
          </w:tcPr>
          <w:p w:rsidR="00B2084C" w:rsidRPr="0084669C" w:rsidRDefault="00414AE4" w:rsidP="00E42DC6">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現在国庫補助メニューがないため、実施できていないですが、</w:t>
            </w:r>
            <w:r w:rsidR="006A6288" w:rsidRPr="0084669C">
              <w:rPr>
                <w:rFonts w:ascii="ＭＳ Ｐゴシック" w:eastAsia="ＭＳ Ｐゴシック" w:hAnsi="ＭＳ Ｐゴシック" w:hint="eastAsia"/>
                <w:color w:val="auto"/>
              </w:rPr>
              <w:t>今後の施設の老朽化等考慮し検討しま</w:t>
            </w:r>
            <w:r w:rsidRPr="0084669C">
              <w:rPr>
                <w:rFonts w:ascii="ＭＳ Ｐゴシック" w:eastAsia="ＭＳ Ｐゴシック" w:hAnsi="ＭＳ Ｐゴシック" w:hint="eastAsia"/>
                <w:color w:val="auto"/>
              </w:rPr>
              <w:t>す。</w:t>
            </w:r>
          </w:p>
        </w:tc>
      </w:tr>
      <w:tr w:rsidR="0084669C" w:rsidRPr="0084669C" w:rsidTr="006A6288">
        <w:trPr>
          <w:trHeight w:val="626"/>
        </w:trPr>
        <w:tc>
          <w:tcPr>
            <w:tcW w:w="2758" w:type="dxa"/>
            <w:tcBorders>
              <w:top w:val="single" w:sz="2" w:space="0" w:color="000000"/>
              <w:left w:val="single" w:sz="5" w:space="0" w:color="000000"/>
              <w:right w:val="single" w:sz="5" w:space="0" w:color="000000"/>
            </w:tcBorders>
            <w:vAlign w:val="center"/>
          </w:tcPr>
          <w:p w:rsidR="006A6288" w:rsidRPr="0084669C" w:rsidRDefault="006A6288" w:rsidP="00103D9D">
            <w:pPr>
              <w:spacing w:after="0"/>
              <w:ind w:left="239" w:right="143"/>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cs="ＭＳ Ｐゴシック"/>
                <w:color w:val="auto"/>
              </w:rPr>
              <w:t>施 設 ・ 設 備 の 合 理 化</w:t>
            </w:r>
          </w:p>
          <w:p w:rsidR="006A6288" w:rsidRPr="0084669C" w:rsidRDefault="006A6288" w:rsidP="00103D9D">
            <w:pPr>
              <w:spacing w:after="0"/>
              <w:ind w:left="239" w:right="143"/>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hint="eastAsia"/>
                <w:color w:val="auto"/>
              </w:rPr>
              <w:t>（スペックダウン）</w:t>
            </w:r>
          </w:p>
        </w:tc>
        <w:tc>
          <w:tcPr>
            <w:tcW w:w="6967" w:type="dxa"/>
            <w:tcBorders>
              <w:top w:val="single" w:sz="2" w:space="0" w:color="000000"/>
              <w:left w:val="single" w:sz="5" w:space="0" w:color="000000"/>
              <w:right w:val="single" w:sz="5" w:space="0" w:color="000000"/>
            </w:tcBorders>
          </w:tcPr>
          <w:p w:rsidR="006A6288" w:rsidRPr="0084669C" w:rsidRDefault="006A6288" w:rsidP="00414AE4">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給水人口が右肩下がりのため、施設の稼働を調整し合理的運転化</w:t>
            </w:r>
            <w:r w:rsidR="00B9099A" w:rsidRPr="0084669C">
              <w:rPr>
                <w:rFonts w:ascii="ＭＳ Ｐゴシック" w:eastAsia="ＭＳ Ｐゴシック" w:hAnsi="ＭＳ Ｐゴシック" w:hint="eastAsia"/>
                <w:color w:val="auto"/>
              </w:rPr>
              <w:t>に</w:t>
            </w:r>
            <w:r w:rsidRPr="0084669C">
              <w:rPr>
                <w:rFonts w:ascii="ＭＳ Ｐゴシック" w:eastAsia="ＭＳ Ｐゴシック" w:hAnsi="ＭＳ Ｐゴシック" w:hint="eastAsia"/>
                <w:color w:val="auto"/>
              </w:rPr>
              <w:t>努めます。</w:t>
            </w:r>
          </w:p>
        </w:tc>
      </w:tr>
      <w:tr w:rsidR="0084669C" w:rsidRPr="0084669C" w:rsidTr="006A6288">
        <w:trPr>
          <w:trHeight w:val="574"/>
        </w:trPr>
        <w:tc>
          <w:tcPr>
            <w:tcW w:w="2842" w:type="dxa"/>
            <w:tcBorders>
              <w:top w:val="single" w:sz="2" w:space="0" w:color="000000"/>
              <w:left w:val="single" w:sz="5" w:space="0" w:color="000000"/>
              <w:bottom w:val="single" w:sz="2" w:space="0" w:color="000000"/>
              <w:right w:val="single" w:sz="5" w:space="0" w:color="000000"/>
            </w:tcBorders>
            <w:vAlign w:val="center"/>
          </w:tcPr>
          <w:p w:rsidR="00841EB1" w:rsidRPr="0084669C" w:rsidRDefault="00841EB1" w:rsidP="00103D9D">
            <w:pPr>
              <w:tabs>
                <w:tab w:val="center" w:pos="1382"/>
              </w:tabs>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770"/>
                <w:kern w:val="0"/>
                <w:fitText w:val="2200" w:id="-1843135743"/>
              </w:rPr>
              <w:t>広域</w:t>
            </w:r>
            <w:r w:rsidRPr="0084669C">
              <w:rPr>
                <w:rFonts w:ascii="ＭＳ Ｐゴシック" w:eastAsia="ＭＳ Ｐゴシック" w:hAnsi="ＭＳ Ｐゴシック" w:cs="ＭＳ Ｐゴシック"/>
                <w:color w:val="auto"/>
                <w:kern w:val="0"/>
                <w:fitText w:val="2200" w:id="-1843135743"/>
              </w:rPr>
              <w:t>化</w:t>
            </w:r>
          </w:p>
        </w:tc>
        <w:tc>
          <w:tcPr>
            <w:tcW w:w="6883" w:type="dxa"/>
            <w:tcBorders>
              <w:top w:val="single" w:sz="2" w:space="0" w:color="000000"/>
              <w:left w:val="single" w:sz="5" w:space="0" w:color="000000"/>
              <w:bottom w:val="single" w:sz="2" w:space="0" w:color="000000"/>
              <w:right w:val="single" w:sz="5" w:space="0" w:color="000000"/>
            </w:tcBorders>
          </w:tcPr>
          <w:p w:rsidR="00841EB1" w:rsidRPr="0084669C" w:rsidRDefault="00841EB1" w:rsidP="00A7028C">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京都府広域的連携等推進協議会において、広域化・広域連携について検討していきます。</w:t>
            </w:r>
          </w:p>
        </w:tc>
      </w:tr>
      <w:tr w:rsidR="0084669C" w:rsidRPr="0084669C" w:rsidTr="006A6288">
        <w:trPr>
          <w:trHeight w:val="574"/>
        </w:trPr>
        <w:tc>
          <w:tcPr>
            <w:tcW w:w="2842" w:type="dxa"/>
            <w:tcBorders>
              <w:top w:val="single" w:sz="2" w:space="0" w:color="000000"/>
              <w:left w:val="single" w:sz="5" w:space="0" w:color="000000"/>
              <w:bottom w:val="single" w:sz="5" w:space="0" w:color="000000"/>
              <w:right w:val="single" w:sz="5" w:space="0" w:color="000000"/>
            </w:tcBorders>
            <w:vAlign w:val="center"/>
          </w:tcPr>
          <w:p w:rsidR="00841EB1" w:rsidRPr="0084669C" w:rsidRDefault="00841EB1" w:rsidP="00103D9D">
            <w:pPr>
              <w:tabs>
                <w:tab w:val="center" w:pos="736"/>
                <w:tab w:val="center" w:pos="1163"/>
                <w:tab w:val="right" w:pos="1921"/>
              </w:tabs>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179"/>
                <w:kern w:val="0"/>
                <w:fitText w:val="2200" w:id="-1843134464"/>
              </w:rPr>
              <w:t>その他</w:t>
            </w:r>
            <w:r w:rsidRPr="0084669C">
              <w:rPr>
                <w:rFonts w:ascii="ＭＳ Ｐゴシック" w:eastAsia="ＭＳ Ｐゴシック" w:hAnsi="ＭＳ Ｐゴシック" w:cs="ＭＳ Ｐゴシック"/>
                <w:color w:val="auto"/>
                <w:spacing w:val="179"/>
                <w:fitText w:val="2200" w:id="-1843134464"/>
              </w:rPr>
              <w:t>の取</w:t>
            </w:r>
            <w:r w:rsidRPr="0084669C">
              <w:rPr>
                <w:rFonts w:ascii="ＭＳ Ｐゴシック" w:eastAsia="ＭＳ Ｐゴシック" w:hAnsi="ＭＳ Ｐゴシック" w:cs="ＭＳ Ｐゴシック"/>
                <w:color w:val="auto"/>
                <w:spacing w:val="3"/>
                <w:fitText w:val="2200" w:id="-1843134464"/>
              </w:rPr>
              <w:t>組</w:t>
            </w:r>
          </w:p>
        </w:tc>
        <w:tc>
          <w:tcPr>
            <w:tcW w:w="6883" w:type="dxa"/>
            <w:tcBorders>
              <w:top w:val="single" w:sz="2" w:space="0" w:color="000000"/>
              <w:left w:val="single" w:sz="5" w:space="0" w:color="000000"/>
              <w:bottom w:val="single" w:sz="5" w:space="0" w:color="000000"/>
              <w:right w:val="single" w:sz="5" w:space="0" w:color="000000"/>
            </w:tcBorders>
          </w:tcPr>
          <w:p w:rsidR="00841EB1" w:rsidRPr="0084669C" w:rsidRDefault="00841EB1" w:rsidP="00E42DC6">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広域連携として</w:t>
            </w:r>
            <w:r w:rsidR="00323AA0" w:rsidRPr="0084669C">
              <w:rPr>
                <w:rFonts w:ascii="ＭＳ Ｐゴシック" w:eastAsia="ＭＳ Ｐゴシック" w:hAnsi="ＭＳ Ｐゴシック" w:hint="eastAsia"/>
                <w:color w:val="auto"/>
              </w:rPr>
              <w:t>、和束町、南山城村との水道施設台帳電子化促進事業の</w:t>
            </w:r>
            <w:r w:rsidR="002F6EA0" w:rsidRPr="0084669C">
              <w:rPr>
                <w:rFonts w:ascii="ＭＳ Ｐゴシック" w:eastAsia="ＭＳ Ｐゴシック" w:hAnsi="ＭＳ Ｐゴシック" w:hint="eastAsia"/>
                <w:color w:val="auto"/>
              </w:rPr>
              <w:t>共同発注を検討しております</w:t>
            </w:r>
            <w:r w:rsidRPr="0084669C">
              <w:rPr>
                <w:rFonts w:ascii="ＭＳ Ｐゴシック" w:eastAsia="ＭＳ Ｐゴシック" w:hAnsi="ＭＳ Ｐゴシック" w:hint="eastAsia"/>
                <w:color w:val="auto"/>
              </w:rPr>
              <w:t>。共同発注により、委託費削減が見込まれています。</w:t>
            </w:r>
          </w:p>
        </w:tc>
      </w:tr>
    </w:tbl>
    <w:p w:rsidR="00B2084C" w:rsidRPr="0084669C" w:rsidRDefault="00610F86" w:rsidP="006A6288">
      <w:pPr>
        <w:pStyle w:val="a3"/>
        <w:numPr>
          <w:ilvl w:val="0"/>
          <w:numId w:val="43"/>
        </w:numPr>
        <w:spacing w:after="0"/>
        <w:ind w:leftChars="0"/>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rPr>
        <w:t>財源について検討状況等</w:t>
      </w:r>
    </w:p>
    <w:tbl>
      <w:tblPr>
        <w:tblStyle w:val="TableGrid"/>
        <w:tblW w:w="9725" w:type="dxa"/>
        <w:tblInd w:w="-23" w:type="dxa"/>
        <w:tblCellMar>
          <w:right w:w="115" w:type="dxa"/>
        </w:tblCellMar>
        <w:tblLook w:val="04A0" w:firstRow="1" w:lastRow="0" w:firstColumn="1" w:lastColumn="0" w:noHBand="0" w:noVBand="1"/>
      </w:tblPr>
      <w:tblGrid>
        <w:gridCol w:w="2852"/>
        <w:gridCol w:w="6873"/>
      </w:tblGrid>
      <w:tr w:rsidR="0084669C" w:rsidRPr="0084669C" w:rsidTr="00287EA3">
        <w:trPr>
          <w:trHeight w:val="574"/>
        </w:trPr>
        <w:tc>
          <w:tcPr>
            <w:tcW w:w="2852" w:type="dxa"/>
            <w:tcBorders>
              <w:top w:val="single" w:sz="5" w:space="0" w:color="000000"/>
              <w:left w:val="single" w:sz="5" w:space="0" w:color="000000"/>
              <w:bottom w:val="single" w:sz="2" w:space="0" w:color="000000"/>
              <w:right w:val="single" w:sz="5" w:space="0" w:color="000000"/>
            </w:tcBorders>
            <w:vAlign w:val="center"/>
          </w:tcPr>
          <w:p w:rsidR="00841EB1" w:rsidRPr="0084669C" w:rsidRDefault="00841EB1" w:rsidP="00103D9D">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1760"/>
                <w:kern w:val="0"/>
                <w:fitText w:val="2200" w:id="-1843133952"/>
              </w:rPr>
              <w:t>料</w:t>
            </w:r>
            <w:r w:rsidRPr="0084669C">
              <w:rPr>
                <w:rFonts w:ascii="ＭＳ Ｐゴシック" w:eastAsia="ＭＳ Ｐゴシック" w:hAnsi="ＭＳ Ｐゴシック" w:cs="ＭＳ Ｐゴシック"/>
                <w:color w:val="auto"/>
                <w:kern w:val="0"/>
                <w:fitText w:val="2200" w:id="-1843133952"/>
              </w:rPr>
              <w:t>金</w:t>
            </w:r>
          </w:p>
        </w:tc>
        <w:tc>
          <w:tcPr>
            <w:tcW w:w="6873" w:type="dxa"/>
            <w:tcBorders>
              <w:top w:val="single" w:sz="5" w:space="0" w:color="000000"/>
              <w:left w:val="single" w:sz="5" w:space="0" w:color="000000"/>
              <w:bottom w:val="single" w:sz="2" w:space="0" w:color="000000"/>
              <w:right w:val="single" w:sz="5" w:space="0" w:color="000000"/>
            </w:tcBorders>
          </w:tcPr>
          <w:p w:rsidR="00841EB1" w:rsidRPr="0084669C" w:rsidRDefault="006A6288" w:rsidP="00D465DE">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基準外繰入を行っている現状がありますので、今後の経営状況を予測しながら料金体系を検討していきます。</w:t>
            </w:r>
          </w:p>
          <w:p w:rsidR="00841EB1" w:rsidRPr="0084669C" w:rsidRDefault="00841EB1" w:rsidP="00A7028C">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また収支計画にも</w:t>
            </w:r>
            <w:r w:rsidR="0065565F" w:rsidRPr="0084669C">
              <w:rPr>
                <w:rFonts w:ascii="ＭＳ Ｐゴシック" w:eastAsia="ＭＳ Ｐゴシック" w:hAnsi="ＭＳ Ｐゴシック" w:hint="eastAsia"/>
                <w:color w:val="auto"/>
              </w:rPr>
              <w:t>令和４</w:t>
            </w:r>
            <w:r w:rsidR="00B9099A" w:rsidRPr="0084669C">
              <w:rPr>
                <w:rFonts w:ascii="ＭＳ Ｐゴシック" w:eastAsia="ＭＳ Ｐゴシック" w:hAnsi="ＭＳ Ｐゴシック" w:hint="eastAsia"/>
                <w:color w:val="auto"/>
              </w:rPr>
              <w:t>年</w:t>
            </w:r>
            <w:r w:rsidRPr="0084669C">
              <w:rPr>
                <w:rFonts w:ascii="ＭＳ Ｐゴシック" w:eastAsia="ＭＳ Ｐゴシック" w:hAnsi="ＭＳ Ｐゴシック" w:hint="eastAsia"/>
                <w:color w:val="auto"/>
              </w:rPr>
              <w:t>度に改</w:t>
            </w:r>
            <w:r w:rsidR="009A2A9C" w:rsidRPr="0084669C">
              <w:rPr>
                <w:rFonts w:ascii="ＭＳ Ｐゴシック" w:eastAsia="ＭＳ Ｐゴシック" w:hAnsi="ＭＳ Ｐゴシック" w:hint="eastAsia"/>
                <w:color w:val="auto"/>
              </w:rPr>
              <w:t>定を仮定していますが、実施の可否については、</w:t>
            </w:r>
            <w:r w:rsidR="00990B52" w:rsidRPr="0084669C">
              <w:rPr>
                <w:rFonts w:ascii="ＭＳ Ｐゴシック" w:eastAsia="ＭＳ Ｐゴシック" w:hAnsi="ＭＳ Ｐゴシック" w:hint="eastAsia"/>
                <w:color w:val="auto"/>
              </w:rPr>
              <w:t>経営、施設基盤等総合的に勘案し、</w:t>
            </w:r>
            <w:r w:rsidR="009A2A9C" w:rsidRPr="0084669C">
              <w:rPr>
                <w:rFonts w:ascii="ＭＳ Ｐゴシック" w:eastAsia="ＭＳ Ｐゴシック" w:hAnsi="ＭＳ Ｐゴシック" w:hint="eastAsia"/>
                <w:color w:val="auto"/>
              </w:rPr>
              <w:t>慎重に検討する必要が</w:t>
            </w:r>
            <w:r w:rsidRPr="0084669C">
              <w:rPr>
                <w:rFonts w:ascii="ＭＳ Ｐゴシック" w:eastAsia="ＭＳ Ｐゴシック" w:hAnsi="ＭＳ Ｐゴシック" w:hint="eastAsia"/>
                <w:color w:val="auto"/>
              </w:rPr>
              <w:t>あると考えています。</w:t>
            </w:r>
          </w:p>
        </w:tc>
      </w:tr>
      <w:tr w:rsidR="0084669C" w:rsidRPr="0084669C" w:rsidTr="00287EA3">
        <w:trPr>
          <w:trHeight w:val="574"/>
        </w:trPr>
        <w:tc>
          <w:tcPr>
            <w:tcW w:w="2852" w:type="dxa"/>
            <w:tcBorders>
              <w:top w:val="single" w:sz="2" w:space="0" w:color="000000"/>
              <w:left w:val="single" w:sz="5" w:space="0" w:color="000000"/>
              <w:bottom w:val="single" w:sz="2" w:space="0" w:color="000000"/>
              <w:right w:val="single" w:sz="5" w:space="0" w:color="000000"/>
            </w:tcBorders>
            <w:vAlign w:val="center"/>
          </w:tcPr>
          <w:p w:rsidR="00841EB1" w:rsidRPr="0084669C" w:rsidRDefault="00841EB1" w:rsidP="00103D9D">
            <w:pPr>
              <w:tabs>
                <w:tab w:val="center" w:pos="1381"/>
              </w:tabs>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770"/>
                <w:kern w:val="0"/>
                <w:fitText w:val="2200" w:id="-1843133951"/>
              </w:rPr>
              <w:t>企業</w:t>
            </w:r>
            <w:r w:rsidRPr="0084669C">
              <w:rPr>
                <w:rFonts w:ascii="ＭＳ Ｐゴシック" w:eastAsia="ＭＳ Ｐゴシック" w:hAnsi="ＭＳ Ｐゴシック" w:cs="ＭＳ Ｐゴシック"/>
                <w:color w:val="auto"/>
                <w:kern w:val="0"/>
                <w:fitText w:val="2200" w:id="-1843133951"/>
              </w:rPr>
              <w:t>債</w:t>
            </w:r>
          </w:p>
        </w:tc>
        <w:tc>
          <w:tcPr>
            <w:tcW w:w="6873" w:type="dxa"/>
            <w:tcBorders>
              <w:top w:val="single" w:sz="2" w:space="0" w:color="000000"/>
              <w:left w:val="single" w:sz="5" w:space="0" w:color="000000"/>
              <w:bottom w:val="single" w:sz="2" w:space="0" w:color="000000"/>
              <w:right w:val="single" w:sz="5" w:space="0" w:color="000000"/>
            </w:tcBorders>
          </w:tcPr>
          <w:p w:rsidR="00841EB1" w:rsidRPr="0084669C" w:rsidRDefault="00841EB1" w:rsidP="00A7028C">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令和3年度から5年度にかけて発行予定ですが、企業債を発行する際は、有利な企業債（過疎債等）を発行できるよう努めます。</w:t>
            </w:r>
          </w:p>
        </w:tc>
      </w:tr>
      <w:tr w:rsidR="0084669C" w:rsidRPr="0084669C" w:rsidTr="00D43461">
        <w:trPr>
          <w:trHeight w:val="599"/>
        </w:trPr>
        <w:tc>
          <w:tcPr>
            <w:tcW w:w="2852" w:type="dxa"/>
            <w:tcBorders>
              <w:top w:val="single" w:sz="2" w:space="0" w:color="000000"/>
              <w:left w:val="single" w:sz="5" w:space="0" w:color="000000"/>
              <w:bottom w:val="single" w:sz="4" w:space="0" w:color="auto"/>
              <w:right w:val="single" w:sz="5" w:space="0" w:color="000000"/>
            </w:tcBorders>
            <w:vAlign w:val="center"/>
          </w:tcPr>
          <w:p w:rsidR="00D43461" w:rsidRPr="0084669C" w:rsidRDefault="00D43461" w:rsidP="00103D9D">
            <w:pPr>
              <w:tabs>
                <w:tab w:val="center" w:pos="1381"/>
              </w:tabs>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770"/>
                <w:kern w:val="0"/>
                <w:fitText w:val="2200" w:id="-1843133950"/>
              </w:rPr>
              <w:t>繰入</w:t>
            </w:r>
            <w:r w:rsidRPr="0084669C">
              <w:rPr>
                <w:rFonts w:ascii="ＭＳ Ｐゴシック" w:eastAsia="ＭＳ Ｐゴシック" w:hAnsi="ＭＳ Ｐゴシック" w:cs="ＭＳ Ｐゴシック"/>
                <w:color w:val="auto"/>
                <w:kern w:val="0"/>
                <w:fitText w:val="2200" w:id="-1843133950"/>
              </w:rPr>
              <w:t>金</w:t>
            </w:r>
          </w:p>
        </w:tc>
        <w:tc>
          <w:tcPr>
            <w:tcW w:w="6873" w:type="dxa"/>
            <w:tcBorders>
              <w:top w:val="single" w:sz="2" w:space="0" w:color="000000"/>
              <w:left w:val="single" w:sz="5" w:space="0" w:color="000000"/>
              <w:bottom w:val="single" w:sz="4" w:space="0" w:color="auto"/>
              <w:right w:val="single" w:sz="5" w:space="0" w:color="000000"/>
            </w:tcBorders>
          </w:tcPr>
          <w:p w:rsidR="00D43461" w:rsidRPr="0084669C" w:rsidRDefault="00D43461" w:rsidP="00D465DE">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基準外繰入を行っているので、減額できるよう料金の見直しや、より一層経費削減を実施できるよう努めます。</w:t>
            </w:r>
          </w:p>
        </w:tc>
      </w:tr>
    </w:tbl>
    <w:p w:rsidR="00B2084C" w:rsidRPr="0084669C" w:rsidRDefault="00610F86" w:rsidP="004B3709">
      <w:pPr>
        <w:pStyle w:val="a3"/>
        <w:numPr>
          <w:ilvl w:val="0"/>
          <w:numId w:val="43"/>
        </w:numPr>
        <w:spacing w:after="0"/>
        <w:ind w:leftChars="0"/>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rPr>
        <w:t>投資以外の経費についての検討状況等</w:t>
      </w:r>
    </w:p>
    <w:tbl>
      <w:tblPr>
        <w:tblStyle w:val="TableGrid"/>
        <w:tblW w:w="9725" w:type="dxa"/>
        <w:jc w:val="center"/>
        <w:tblInd w:w="0" w:type="dxa"/>
        <w:tblCellMar>
          <w:right w:w="43" w:type="dxa"/>
        </w:tblCellMar>
        <w:tblLook w:val="04A0" w:firstRow="1" w:lastRow="0" w:firstColumn="1" w:lastColumn="0" w:noHBand="0" w:noVBand="1"/>
      </w:tblPr>
      <w:tblGrid>
        <w:gridCol w:w="2810"/>
        <w:gridCol w:w="6915"/>
      </w:tblGrid>
      <w:tr w:rsidR="0084669C" w:rsidRPr="0084669C" w:rsidTr="00E23382">
        <w:trPr>
          <w:trHeight w:val="574"/>
          <w:jc w:val="center"/>
        </w:trPr>
        <w:tc>
          <w:tcPr>
            <w:tcW w:w="2810" w:type="dxa"/>
            <w:tcBorders>
              <w:top w:val="single" w:sz="5" w:space="0" w:color="000000"/>
              <w:left w:val="single" w:sz="5" w:space="0" w:color="000000"/>
              <w:bottom w:val="single" w:sz="2" w:space="0" w:color="000000"/>
              <w:right w:val="single" w:sz="5" w:space="0" w:color="000000"/>
            </w:tcBorders>
            <w:vAlign w:val="center"/>
          </w:tcPr>
          <w:p w:rsidR="00841EB1" w:rsidRPr="0084669C" w:rsidRDefault="00841EB1" w:rsidP="00103D9D">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770"/>
                <w:kern w:val="0"/>
                <w:fitText w:val="2200" w:id="-1843133695"/>
              </w:rPr>
              <w:t>委託</w:t>
            </w:r>
            <w:r w:rsidRPr="0084669C">
              <w:rPr>
                <w:rFonts w:ascii="ＭＳ Ｐゴシック" w:eastAsia="ＭＳ Ｐゴシック" w:hAnsi="ＭＳ Ｐゴシック" w:cs="ＭＳ Ｐゴシック"/>
                <w:color w:val="auto"/>
                <w:kern w:val="0"/>
                <w:fitText w:val="2200" w:id="-1843133695"/>
              </w:rPr>
              <w:t>料</w:t>
            </w:r>
          </w:p>
        </w:tc>
        <w:tc>
          <w:tcPr>
            <w:tcW w:w="6915" w:type="dxa"/>
            <w:tcBorders>
              <w:top w:val="single" w:sz="5" w:space="0" w:color="000000"/>
              <w:left w:val="single" w:sz="5" w:space="0" w:color="000000"/>
              <w:bottom w:val="single" w:sz="2" w:space="0" w:color="000000"/>
              <w:right w:val="single" w:sz="5" w:space="0" w:color="000000"/>
            </w:tcBorders>
            <w:vAlign w:val="center"/>
          </w:tcPr>
          <w:p w:rsidR="00841EB1" w:rsidRPr="0084669C" w:rsidRDefault="00841EB1" w:rsidP="00E42DC6">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必要最低限の</w:t>
            </w:r>
            <w:r w:rsidR="00FC7E29" w:rsidRPr="0084669C">
              <w:rPr>
                <w:rFonts w:ascii="ＭＳ Ｐゴシック" w:eastAsia="ＭＳ Ｐゴシック" w:hAnsi="ＭＳ Ｐゴシック" w:hint="eastAsia"/>
                <w:color w:val="auto"/>
              </w:rPr>
              <w:t>委託料の計上に努めます。</w:t>
            </w:r>
          </w:p>
        </w:tc>
      </w:tr>
      <w:tr w:rsidR="0084669C" w:rsidRPr="0084669C" w:rsidTr="00E23382">
        <w:trPr>
          <w:trHeight w:val="574"/>
          <w:jc w:val="center"/>
        </w:trPr>
        <w:tc>
          <w:tcPr>
            <w:tcW w:w="2810" w:type="dxa"/>
            <w:tcBorders>
              <w:top w:val="single" w:sz="2" w:space="0" w:color="000000"/>
              <w:left w:val="single" w:sz="5" w:space="0" w:color="000000"/>
              <w:bottom w:val="single" w:sz="2" w:space="0" w:color="000000"/>
              <w:right w:val="single" w:sz="5" w:space="0" w:color="000000"/>
            </w:tcBorders>
            <w:vAlign w:val="center"/>
          </w:tcPr>
          <w:p w:rsidR="00841EB1" w:rsidRPr="0084669C" w:rsidRDefault="00841EB1" w:rsidP="00103D9D">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770"/>
                <w:kern w:val="0"/>
                <w:fitText w:val="2200" w:id="-1843133694"/>
              </w:rPr>
              <w:t>修繕</w:t>
            </w:r>
            <w:r w:rsidRPr="0084669C">
              <w:rPr>
                <w:rFonts w:ascii="ＭＳ Ｐゴシック" w:eastAsia="ＭＳ Ｐゴシック" w:hAnsi="ＭＳ Ｐゴシック" w:cs="ＭＳ Ｐゴシック"/>
                <w:color w:val="auto"/>
                <w:kern w:val="0"/>
                <w:fitText w:val="2200" w:id="-1843133694"/>
              </w:rPr>
              <w:t>費</w:t>
            </w:r>
          </w:p>
        </w:tc>
        <w:tc>
          <w:tcPr>
            <w:tcW w:w="6915" w:type="dxa"/>
            <w:tcBorders>
              <w:top w:val="single" w:sz="2" w:space="0" w:color="000000"/>
              <w:left w:val="single" w:sz="5" w:space="0" w:color="000000"/>
              <w:bottom w:val="single" w:sz="2" w:space="0" w:color="000000"/>
              <w:right w:val="single" w:sz="5" w:space="0" w:color="000000"/>
            </w:tcBorders>
            <w:vAlign w:val="center"/>
          </w:tcPr>
          <w:p w:rsidR="00841EB1" w:rsidRPr="0084669C" w:rsidRDefault="00CF622A" w:rsidP="00E23382">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適切な保守点検に努め、修繕費の削減に努めます。</w:t>
            </w:r>
          </w:p>
        </w:tc>
      </w:tr>
      <w:tr w:rsidR="0084669C" w:rsidRPr="0084669C" w:rsidTr="00E23382">
        <w:trPr>
          <w:trHeight w:val="574"/>
          <w:jc w:val="center"/>
        </w:trPr>
        <w:tc>
          <w:tcPr>
            <w:tcW w:w="2810" w:type="dxa"/>
            <w:tcBorders>
              <w:top w:val="single" w:sz="2" w:space="0" w:color="000000"/>
              <w:left w:val="single" w:sz="5" w:space="0" w:color="000000"/>
              <w:bottom w:val="single" w:sz="2" w:space="0" w:color="000000"/>
              <w:right w:val="single" w:sz="5" w:space="0" w:color="000000"/>
            </w:tcBorders>
            <w:vAlign w:val="center"/>
          </w:tcPr>
          <w:p w:rsidR="00841EB1" w:rsidRPr="0084669C" w:rsidRDefault="00841EB1" w:rsidP="00103D9D">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770"/>
                <w:kern w:val="0"/>
                <w:fitText w:val="2200" w:id="-1843133693"/>
              </w:rPr>
              <w:t>動力</w:t>
            </w:r>
            <w:r w:rsidRPr="0084669C">
              <w:rPr>
                <w:rFonts w:ascii="ＭＳ Ｐゴシック" w:eastAsia="ＭＳ Ｐゴシック" w:hAnsi="ＭＳ Ｐゴシック" w:cs="ＭＳ Ｐゴシック"/>
                <w:color w:val="auto"/>
                <w:kern w:val="0"/>
                <w:fitText w:val="2200" w:id="-1843133693"/>
              </w:rPr>
              <w:t>費</w:t>
            </w:r>
          </w:p>
        </w:tc>
        <w:tc>
          <w:tcPr>
            <w:tcW w:w="6915" w:type="dxa"/>
            <w:tcBorders>
              <w:top w:val="single" w:sz="2" w:space="0" w:color="000000"/>
              <w:left w:val="single" w:sz="5" w:space="0" w:color="000000"/>
              <w:bottom w:val="single" w:sz="2" w:space="0" w:color="000000"/>
              <w:right w:val="single" w:sz="5" w:space="0" w:color="000000"/>
            </w:tcBorders>
          </w:tcPr>
          <w:p w:rsidR="00841EB1" w:rsidRPr="0084669C" w:rsidRDefault="00841EB1" w:rsidP="00E42DC6">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電気料金</w:t>
            </w:r>
            <w:r w:rsidR="00CF622A" w:rsidRPr="0084669C">
              <w:rPr>
                <w:rFonts w:ascii="ＭＳ Ｐゴシック" w:eastAsia="ＭＳ Ｐゴシック" w:hAnsi="ＭＳ Ｐゴシック" w:hint="eastAsia"/>
                <w:color w:val="auto"/>
              </w:rPr>
              <w:t>圧縮の為、機器更新の際は、高効率の機器への更新等検討し、効率的な維持管理に努めます。</w:t>
            </w:r>
          </w:p>
        </w:tc>
      </w:tr>
      <w:tr w:rsidR="0084669C" w:rsidRPr="0084669C" w:rsidTr="00E23382">
        <w:trPr>
          <w:trHeight w:val="738"/>
          <w:jc w:val="center"/>
        </w:trPr>
        <w:tc>
          <w:tcPr>
            <w:tcW w:w="2810" w:type="dxa"/>
            <w:tcBorders>
              <w:top w:val="single" w:sz="2" w:space="0" w:color="000000"/>
              <w:left w:val="single" w:sz="5" w:space="0" w:color="000000"/>
              <w:bottom w:val="single" w:sz="4" w:space="0" w:color="auto"/>
              <w:right w:val="single" w:sz="5" w:space="0" w:color="000000"/>
            </w:tcBorders>
            <w:vAlign w:val="center"/>
          </w:tcPr>
          <w:p w:rsidR="00D43461" w:rsidRPr="0084669C" w:rsidRDefault="00D43461" w:rsidP="00103D9D">
            <w:pPr>
              <w:spacing w:after="0"/>
              <w:jc w:val="center"/>
              <w:rPr>
                <w:rFonts w:ascii="ＭＳ Ｐゴシック" w:eastAsia="ＭＳ Ｐゴシック" w:hAnsi="ＭＳ Ｐゴシック"/>
                <w:color w:val="auto"/>
              </w:rPr>
            </w:pPr>
            <w:r w:rsidRPr="0084669C">
              <w:rPr>
                <w:rFonts w:ascii="ＭＳ Ｐゴシック" w:eastAsia="ＭＳ Ｐゴシック" w:hAnsi="ＭＳ Ｐゴシック" w:cs="ＭＳ Ｐゴシック"/>
                <w:color w:val="auto"/>
                <w:spacing w:val="275"/>
                <w:kern w:val="0"/>
                <w:fitText w:val="2200" w:id="-1843133692"/>
              </w:rPr>
              <w:t>職員給与</w:t>
            </w:r>
            <w:r w:rsidRPr="0084669C">
              <w:rPr>
                <w:rFonts w:ascii="ＭＳ Ｐゴシック" w:eastAsia="ＭＳ Ｐゴシック" w:hAnsi="ＭＳ Ｐゴシック" w:cs="ＭＳ Ｐゴシック"/>
                <w:color w:val="auto"/>
                <w:kern w:val="0"/>
                <w:fitText w:val="2200" w:id="-1843133692"/>
              </w:rPr>
              <w:t>費</w:t>
            </w:r>
          </w:p>
        </w:tc>
        <w:tc>
          <w:tcPr>
            <w:tcW w:w="6915" w:type="dxa"/>
            <w:tcBorders>
              <w:top w:val="single" w:sz="2" w:space="0" w:color="000000"/>
              <w:left w:val="single" w:sz="5" w:space="0" w:color="000000"/>
              <w:bottom w:val="single" w:sz="4" w:space="0" w:color="auto"/>
              <w:right w:val="single" w:sz="5" w:space="0" w:color="000000"/>
            </w:tcBorders>
            <w:vAlign w:val="center"/>
          </w:tcPr>
          <w:p w:rsidR="00D43461" w:rsidRPr="0084669C" w:rsidRDefault="00D24D2C" w:rsidP="00D24D2C">
            <w:pPr>
              <w:spacing w:after="0"/>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事務作業</w:t>
            </w:r>
            <w:r w:rsidR="00D43461" w:rsidRPr="0084669C">
              <w:rPr>
                <w:rFonts w:ascii="ＭＳ Ｐゴシック" w:eastAsia="ＭＳ Ｐゴシック" w:hAnsi="ＭＳ Ｐゴシック" w:hint="eastAsia"/>
                <w:color w:val="auto"/>
              </w:rPr>
              <w:t>の見直し等、</w:t>
            </w:r>
            <w:r w:rsidR="00E23382">
              <w:rPr>
                <w:rFonts w:ascii="ＭＳ Ｐゴシック" w:eastAsia="ＭＳ Ｐゴシック" w:hAnsi="ＭＳ Ｐゴシック" w:hint="eastAsia"/>
                <w:color w:val="auto"/>
              </w:rPr>
              <w:t>事業運営に必要な最小</w:t>
            </w:r>
            <w:r w:rsidRPr="0084669C">
              <w:rPr>
                <w:rFonts w:ascii="ＭＳ Ｐゴシック" w:eastAsia="ＭＳ Ｐゴシック" w:hAnsi="ＭＳ Ｐゴシック" w:hint="eastAsia"/>
                <w:color w:val="auto"/>
              </w:rPr>
              <w:t>限の</w:t>
            </w:r>
            <w:r w:rsidR="00D43461" w:rsidRPr="0084669C">
              <w:rPr>
                <w:rFonts w:ascii="ＭＳ Ｐゴシック" w:eastAsia="ＭＳ Ｐゴシック" w:hAnsi="ＭＳ Ｐゴシック" w:hint="eastAsia"/>
                <w:color w:val="auto"/>
              </w:rPr>
              <w:t>職員数により</w:t>
            </w:r>
            <w:r w:rsidRPr="0084669C">
              <w:rPr>
                <w:rFonts w:ascii="ＭＳ Ｐゴシック" w:eastAsia="ＭＳ Ｐゴシック" w:hAnsi="ＭＳ Ｐゴシック" w:hint="eastAsia"/>
                <w:color w:val="auto"/>
              </w:rPr>
              <w:t>効率的に</w:t>
            </w:r>
            <w:r w:rsidR="00D43461" w:rsidRPr="0084669C">
              <w:rPr>
                <w:rFonts w:ascii="ＭＳ Ｐゴシック" w:eastAsia="ＭＳ Ｐゴシック" w:hAnsi="ＭＳ Ｐゴシック" w:hint="eastAsia"/>
                <w:color w:val="auto"/>
              </w:rPr>
              <w:t>事業運営に努めます。</w:t>
            </w:r>
          </w:p>
        </w:tc>
      </w:tr>
    </w:tbl>
    <w:p w:rsidR="00841EB1" w:rsidRPr="00E23382" w:rsidRDefault="00841EB1" w:rsidP="00841EB1">
      <w:pPr>
        <w:rPr>
          <w:rFonts w:ascii="ＭＳ Ｐゴシック" w:eastAsia="ＭＳ Ｐゴシック" w:hAnsi="ＭＳ Ｐゴシック"/>
          <w:color w:val="auto"/>
        </w:rPr>
      </w:pPr>
    </w:p>
    <w:p w:rsidR="00841EB1" w:rsidRPr="0084669C" w:rsidRDefault="00841EB1" w:rsidP="00841EB1">
      <w:pPr>
        <w:rPr>
          <w:rFonts w:ascii="ＭＳ Ｐゴシック" w:eastAsia="ＭＳ Ｐゴシック" w:hAnsi="ＭＳ Ｐゴシック"/>
          <w:color w:val="auto"/>
        </w:rPr>
      </w:pPr>
      <w:r w:rsidRPr="0084669C">
        <w:rPr>
          <w:rFonts w:ascii="ＭＳ Ｐゴシック" w:eastAsia="ＭＳ Ｐゴシック" w:hAnsi="ＭＳ Ｐゴシック" w:hint="eastAsia"/>
          <w:color w:val="auto"/>
        </w:rPr>
        <w:t>５．経営戦略の事後検証、更新等に関する事項</w:t>
      </w:r>
    </w:p>
    <w:tbl>
      <w:tblPr>
        <w:tblStyle w:val="a8"/>
        <w:tblW w:w="0" w:type="auto"/>
        <w:tblLook w:val="04A0" w:firstRow="1" w:lastRow="0" w:firstColumn="1" w:lastColumn="0" w:noHBand="0" w:noVBand="1"/>
      </w:tblPr>
      <w:tblGrid>
        <w:gridCol w:w="2812"/>
        <w:gridCol w:w="6945"/>
      </w:tblGrid>
      <w:tr w:rsidR="0084669C" w:rsidRPr="0084669C" w:rsidTr="00022495">
        <w:tc>
          <w:tcPr>
            <w:tcW w:w="2812" w:type="dxa"/>
            <w:vAlign w:val="center"/>
          </w:tcPr>
          <w:p w:rsidR="00383B30" w:rsidRPr="0084669C" w:rsidRDefault="00383B30" w:rsidP="00841EB1">
            <w:pPr>
              <w:rPr>
                <w:rFonts w:ascii="ＭＳ Ｐゴシック" w:eastAsia="ＭＳ Ｐゴシック" w:hAnsi="ＭＳ Ｐゴシック" w:cs="ＭＳ Ｐゴシック"/>
                <w:color w:val="auto"/>
              </w:rPr>
            </w:pPr>
            <w:r w:rsidRPr="0084669C">
              <w:rPr>
                <w:rFonts w:ascii="ＭＳ Ｐゴシック" w:eastAsia="ＭＳ Ｐゴシック" w:hAnsi="ＭＳ Ｐゴシック" w:cs="ＭＳ Ｐゴシック"/>
                <w:color w:val="auto"/>
              </w:rPr>
              <w:t xml:space="preserve">経 営 戦 略 の 事 後 </w:t>
            </w:r>
            <w:r w:rsidR="00022495" w:rsidRPr="0084669C">
              <w:rPr>
                <w:rFonts w:ascii="ＭＳ Ｐゴシック" w:eastAsia="ＭＳ Ｐゴシック" w:hAnsi="ＭＳ Ｐゴシック" w:cs="ＭＳ Ｐゴシック" w:hint="eastAsia"/>
                <w:color w:val="auto"/>
              </w:rPr>
              <w:t>検証、</w:t>
            </w:r>
            <w:r w:rsidRPr="0084669C">
              <w:rPr>
                <w:rFonts w:ascii="ＭＳ Ｐゴシック" w:eastAsia="ＭＳ Ｐゴシック" w:hAnsi="ＭＳ Ｐゴシック" w:cs="ＭＳ Ｐゴシック"/>
                <w:color w:val="auto"/>
              </w:rPr>
              <w:t>更 新 等 に 関 す る 事 項</w:t>
            </w:r>
          </w:p>
        </w:tc>
        <w:tc>
          <w:tcPr>
            <w:tcW w:w="6945" w:type="dxa"/>
          </w:tcPr>
          <w:p w:rsidR="00383B30" w:rsidRPr="0084669C" w:rsidRDefault="002F6EA0" w:rsidP="005A47EB">
            <w:pPr>
              <w:rPr>
                <w:rFonts w:ascii="ＭＳ Ｐゴシック" w:eastAsia="ＭＳ Ｐゴシック" w:hAnsi="ＭＳ Ｐゴシック"/>
                <w:color w:val="auto"/>
              </w:rPr>
            </w:pPr>
            <w:r w:rsidRPr="0084669C">
              <w:rPr>
                <w:rFonts w:ascii="ＭＳ Ｐゴシック" w:eastAsia="ＭＳ Ｐゴシック" w:hAnsi="ＭＳ Ｐゴシック" w:cs="ＭＳ Ｐ明朝" w:hint="eastAsia"/>
                <w:color w:val="auto"/>
              </w:rPr>
              <w:t>笠置町の簡易水道事業は現在、一般財源が投入されています。</w:t>
            </w:r>
            <w:r w:rsidR="00BC0587" w:rsidRPr="0084669C">
              <w:rPr>
                <w:rFonts w:ascii="ＭＳ Ｐゴシック" w:eastAsia="ＭＳ Ｐゴシック" w:hAnsi="ＭＳ Ｐゴシック" w:cs="ＭＳ Ｐ明朝" w:hint="eastAsia"/>
                <w:color w:val="auto"/>
              </w:rPr>
              <w:t>簡易水道事業</w:t>
            </w:r>
            <w:r w:rsidRPr="0084669C">
              <w:rPr>
                <w:rFonts w:ascii="ＭＳ Ｐゴシック" w:eastAsia="ＭＳ Ｐゴシック" w:hAnsi="ＭＳ Ｐゴシック" w:cs="ＭＳ Ｐ明朝" w:hint="eastAsia"/>
                <w:color w:val="auto"/>
              </w:rPr>
              <w:t>は水道料金収入により運営することが</w:t>
            </w:r>
            <w:r w:rsidR="00383B30" w:rsidRPr="0084669C">
              <w:rPr>
                <w:rFonts w:ascii="ＭＳ Ｐゴシック" w:eastAsia="ＭＳ Ｐゴシック" w:hAnsi="ＭＳ Ｐゴシック" w:cs="ＭＳ Ｐ明朝" w:hint="eastAsia"/>
                <w:color w:val="auto"/>
              </w:rPr>
              <w:t>原則でありますが、給水人口が急激に増える見込</w:t>
            </w:r>
            <w:r w:rsidR="005A47EB">
              <w:rPr>
                <w:rFonts w:ascii="ＭＳ Ｐゴシック" w:eastAsia="ＭＳ Ｐゴシック" w:hAnsi="ＭＳ Ｐゴシック" w:cs="ＭＳ Ｐ明朝" w:hint="eastAsia"/>
                <w:color w:val="auto"/>
              </w:rPr>
              <w:t>みがなく、人口増による水道料金の増収が厳しいのが現状です。</w:t>
            </w:r>
            <w:r w:rsidR="00B9099A" w:rsidRPr="0084669C">
              <w:rPr>
                <w:rFonts w:ascii="ＭＳ Ｐゴシック" w:eastAsia="ＭＳ Ｐゴシック" w:hAnsi="ＭＳ Ｐゴシック" w:cs="ＭＳ Ｐ明朝" w:hint="eastAsia"/>
                <w:color w:val="auto"/>
              </w:rPr>
              <w:t>しかしながら</w:t>
            </w:r>
            <w:r w:rsidR="009605F8" w:rsidRPr="0084669C">
              <w:rPr>
                <w:rFonts w:ascii="ＭＳ Ｐゴシック" w:eastAsia="ＭＳ Ｐゴシック" w:hAnsi="ＭＳ Ｐゴシック" w:cs="ＭＳ Ｐ明朝" w:hint="eastAsia"/>
                <w:color w:val="auto"/>
              </w:rPr>
              <w:t>「水道」</w:t>
            </w:r>
            <w:r w:rsidRPr="0084669C">
              <w:rPr>
                <w:rFonts w:ascii="ＭＳ Ｐゴシック" w:eastAsia="ＭＳ Ｐゴシック" w:hAnsi="ＭＳ Ｐゴシック" w:cs="ＭＳ Ｐ明朝" w:hint="eastAsia"/>
                <w:color w:val="auto"/>
              </w:rPr>
              <w:t>は生活のライフラインとして堅持していかなければなりません</w:t>
            </w:r>
            <w:r w:rsidR="005801C7">
              <w:rPr>
                <w:rFonts w:ascii="ＭＳ Ｐゴシック" w:eastAsia="ＭＳ Ｐゴシック" w:hAnsi="ＭＳ Ｐゴシック" w:cs="ＭＳ Ｐ明朝" w:hint="eastAsia"/>
                <w:color w:val="auto"/>
              </w:rPr>
              <w:t>。</w:t>
            </w:r>
            <w:r w:rsidR="005801C7" w:rsidRPr="005801C7">
              <w:rPr>
                <w:rFonts w:ascii="ＭＳ Ｐゴシック" w:eastAsia="ＭＳ Ｐゴシック" w:hAnsi="ＭＳ Ｐゴシック" w:cs="ＭＳ Ｐ明朝" w:hint="eastAsia"/>
                <w:color w:val="auto"/>
              </w:rPr>
              <w:t>有収水量の増加を目指すには企業誘致や移住施策など、笠置町の総合計画と絡めて</w:t>
            </w:r>
            <w:r w:rsidR="005A47EB">
              <w:rPr>
                <w:rFonts w:ascii="ＭＳ Ｐゴシック" w:eastAsia="ＭＳ Ｐゴシック" w:hAnsi="ＭＳ Ｐゴシック" w:cs="ＭＳ Ｐ明朝" w:hint="eastAsia"/>
                <w:color w:val="auto"/>
              </w:rPr>
              <w:t>検討、実施する必要</w:t>
            </w:r>
            <w:r w:rsidR="005801C7" w:rsidRPr="005801C7">
              <w:rPr>
                <w:rFonts w:ascii="ＭＳ Ｐゴシック" w:eastAsia="ＭＳ Ｐゴシック" w:hAnsi="ＭＳ Ｐゴシック" w:cs="ＭＳ Ｐ明朝" w:hint="eastAsia"/>
                <w:color w:val="auto"/>
              </w:rPr>
              <w:t>があります</w:t>
            </w:r>
            <w:r w:rsidR="00383B30" w:rsidRPr="0084669C">
              <w:rPr>
                <w:rFonts w:ascii="ＭＳ Ｐゴシック" w:eastAsia="ＭＳ Ｐゴシック" w:hAnsi="ＭＳ Ｐゴシック" w:cs="ＭＳ Ｐ明朝" w:hint="eastAsia"/>
                <w:color w:val="auto"/>
              </w:rPr>
              <w:t>。</w:t>
            </w:r>
            <w:r w:rsidR="00EA5D19" w:rsidRPr="0084669C">
              <w:rPr>
                <w:rFonts w:ascii="ＭＳ Ｐゴシック" w:eastAsia="ＭＳ Ｐゴシック" w:hAnsi="ＭＳ Ｐゴシック" w:cs="ＭＳ Ｐ明朝" w:hint="eastAsia"/>
                <w:color w:val="auto"/>
              </w:rPr>
              <w:t>また令和元年10月に改正された水道法は広域連携の推進や適切な資産管理の推進等を目的に改正されているため、</w:t>
            </w:r>
            <w:r w:rsidR="007845B1" w:rsidRPr="0084669C">
              <w:rPr>
                <w:rFonts w:ascii="ＭＳ Ｐゴシック" w:eastAsia="ＭＳ Ｐゴシック" w:hAnsi="ＭＳ Ｐゴシック" w:cs="ＭＳ Ｐ明朝" w:hint="eastAsia"/>
                <w:color w:val="auto"/>
              </w:rPr>
              <w:t>この経営戦略に基づく進捗管理を適切に</w:t>
            </w:r>
            <w:r w:rsidR="00383B30" w:rsidRPr="0084669C">
              <w:rPr>
                <w:rFonts w:ascii="ＭＳ Ｐゴシック" w:eastAsia="ＭＳ Ｐゴシック" w:hAnsi="ＭＳ Ｐゴシック" w:cs="ＭＳ Ｐ明朝" w:hint="eastAsia"/>
                <w:color w:val="auto"/>
              </w:rPr>
              <w:t>行いつつ、近隣市町村や、国の動向を見極め、</w:t>
            </w:r>
            <w:r w:rsidR="00EA5D19" w:rsidRPr="0084669C">
              <w:rPr>
                <w:rFonts w:ascii="ＭＳ Ｐゴシック" w:eastAsia="ＭＳ Ｐゴシック" w:hAnsi="ＭＳ Ｐゴシック" w:cs="ＭＳ Ｐ明朝" w:hint="eastAsia"/>
                <w:color w:val="auto"/>
              </w:rPr>
              <w:t>経営や施設基盤等の強化を可能な規模のもと事業の実施を検討し、</w:t>
            </w:r>
            <w:r w:rsidR="00383B30" w:rsidRPr="0084669C">
              <w:rPr>
                <w:rFonts w:ascii="ＭＳ Ｐゴシック" w:eastAsia="ＭＳ Ｐゴシック" w:hAnsi="ＭＳ Ｐゴシック" w:cs="ＭＳ Ｐ明朝" w:hint="eastAsia"/>
                <w:color w:val="auto"/>
              </w:rPr>
              <w:t>住民の方々に「安全できれいな、おいしい水を安定的に供給する笠置の水道」を供給できるよう最大限努めます。</w:t>
            </w:r>
          </w:p>
        </w:tc>
      </w:tr>
    </w:tbl>
    <w:p w:rsidR="00B2084C" w:rsidRPr="0084669C" w:rsidRDefault="00B2084C" w:rsidP="00383B30">
      <w:pPr>
        <w:rPr>
          <w:rFonts w:ascii="ＭＳ Ｐゴシック" w:eastAsia="ＭＳ Ｐゴシック" w:hAnsi="ＭＳ Ｐゴシック"/>
          <w:color w:val="auto"/>
        </w:rPr>
      </w:pPr>
    </w:p>
    <w:sectPr w:rsidR="00B2084C" w:rsidRPr="0084669C" w:rsidSect="005E2858">
      <w:pgSz w:w="11906" w:h="16838"/>
      <w:pgMar w:top="1130" w:right="809" w:bottom="1160"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61C" w:rsidRDefault="005E161C" w:rsidP="00FD03CA">
      <w:pPr>
        <w:spacing w:after="0" w:line="240" w:lineRule="auto"/>
      </w:pPr>
      <w:r>
        <w:separator/>
      </w:r>
    </w:p>
  </w:endnote>
  <w:endnote w:type="continuationSeparator" w:id="0">
    <w:p w:rsidR="005E161C" w:rsidRDefault="005E161C" w:rsidP="00FD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61C" w:rsidRDefault="005E161C" w:rsidP="00FD03CA">
      <w:pPr>
        <w:spacing w:after="0" w:line="240" w:lineRule="auto"/>
      </w:pPr>
      <w:r>
        <w:separator/>
      </w:r>
    </w:p>
  </w:footnote>
  <w:footnote w:type="continuationSeparator" w:id="0">
    <w:p w:rsidR="005E161C" w:rsidRDefault="005E161C" w:rsidP="00FD0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35A"/>
    <w:multiLevelType w:val="hybridMultilevel"/>
    <w:tmpl w:val="90CA3CD0"/>
    <w:lvl w:ilvl="0" w:tplc="6CECF83E">
      <w:start w:val="1"/>
      <w:numFmt w:val="decimalEnclosedCircle"/>
      <w:lvlText w:val="%1"/>
      <w:lvlJc w:val="left"/>
      <w:pPr>
        <w:ind w:left="359"/>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EAB0FB4E">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64163D74">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1CC63ECE">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80C3FAA">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C4EC368E">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6DB4257C">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80F809CE">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7585B84">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1015C0"/>
    <w:multiLevelType w:val="hybridMultilevel"/>
    <w:tmpl w:val="27487D0A"/>
    <w:lvl w:ilvl="0" w:tplc="4734F114">
      <w:start w:val="1"/>
      <w:numFmt w:val="decimalEnclosedCircle"/>
      <w:lvlText w:val="%1"/>
      <w:lvlJc w:val="left"/>
      <w:pPr>
        <w:ind w:left="271"/>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2218483E">
      <w:start w:val="1"/>
      <w:numFmt w:val="lowerLetter"/>
      <w:lvlText w:val="%2"/>
      <w:lvlJc w:val="left"/>
      <w:pPr>
        <w:ind w:left="108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01A45918">
      <w:start w:val="1"/>
      <w:numFmt w:val="lowerRoman"/>
      <w:lvlText w:val="%3"/>
      <w:lvlJc w:val="left"/>
      <w:pPr>
        <w:ind w:left="180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7936704C">
      <w:start w:val="1"/>
      <w:numFmt w:val="decimal"/>
      <w:lvlText w:val="%4"/>
      <w:lvlJc w:val="left"/>
      <w:pPr>
        <w:ind w:left="252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8D1C10B6">
      <w:start w:val="1"/>
      <w:numFmt w:val="lowerLetter"/>
      <w:lvlText w:val="%5"/>
      <w:lvlJc w:val="left"/>
      <w:pPr>
        <w:ind w:left="324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77E624BA">
      <w:start w:val="1"/>
      <w:numFmt w:val="lowerRoman"/>
      <w:lvlText w:val="%6"/>
      <w:lvlJc w:val="left"/>
      <w:pPr>
        <w:ind w:left="396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57722BF4">
      <w:start w:val="1"/>
      <w:numFmt w:val="decimal"/>
      <w:lvlText w:val="%7"/>
      <w:lvlJc w:val="left"/>
      <w:pPr>
        <w:ind w:left="468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9168D78E">
      <w:start w:val="1"/>
      <w:numFmt w:val="lowerLetter"/>
      <w:lvlText w:val="%8"/>
      <w:lvlJc w:val="left"/>
      <w:pPr>
        <w:ind w:left="540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207E007E">
      <w:start w:val="1"/>
      <w:numFmt w:val="lowerRoman"/>
      <w:lvlText w:val="%9"/>
      <w:lvlJc w:val="left"/>
      <w:pPr>
        <w:ind w:left="612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97F03B1"/>
    <w:multiLevelType w:val="hybridMultilevel"/>
    <w:tmpl w:val="89AE69D4"/>
    <w:lvl w:ilvl="0" w:tplc="4A16AF9E">
      <w:start w:val="2"/>
      <w:numFmt w:val="decimalFullWidth"/>
      <w:lvlText w:val="（%1）"/>
      <w:lvlJc w:val="left"/>
      <w:pPr>
        <w:ind w:left="58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F28C67B8">
      <w:start w:val="1"/>
      <w:numFmt w:val="lowerLetter"/>
      <w:lvlText w:val="%2"/>
      <w:lvlJc w:val="left"/>
      <w:pPr>
        <w:ind w:left="109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8326CFA8">
      <w:start w:val="1"/>
      <w:numFmt w:val="lowerRoman"/>
      <w:lvlText w:val="%3"/>
      <w:lvlJc w:val="left"/>
      <w:pPr>
        <w:ind w:left="181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1528FB6E">
      <w:start w:val="1"/>
      <w:numFmt w:val="decimal"/>
      <w:lvlText w:val="%4"/>
      <w:lvlJc w:val="left"/>
      <w:pPr>
        <w:ind w:left="253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58540CB2">
      <w:start w:val="1"/>
      <w:numFmt w:val="lowerLetter"/>
      <w:lvlText w:val="%5"/>
      <w:lvlJc w:val="left"/>
      <w:pPr>
        <w:ind w:left="325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611263A6">
      <w:start w:val="1"/>
      <w:numFmt w:val="lowerRoman"/>
      <w:lvlText w:val="%6"/>
      <w:lvlJc w:val="left"/>
      <w:pPr>
        <w:ind w:left="397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59EE5584">
      <w:start w:val="1"/>
      <w:numFmt w:val="decimal"/>
      <w:lvlText w:val="%7"/>
      <w:lvlJc w:val="left"/>
      <w:pPr>
        <w:ind w:left="469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36E2F0D0">
      <w:start w:val="1"/>
      <w:numFmt w:val="lowerLetter"/>
      <w:lvlText w:val="%8"/>
      <w:lvlJc w:val="left"/>
      <w:pPr>
        <w:ind w:left="541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350590E">
      <w:start w:val="1"/>
      <w:numFmt w:val="lowerRoman"/>
      <w:lvlText w:val="%9"/>
      <w:lvlJc w:val="left"/>
      <w:pPr>
        <w:ind w:left="613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98E3A5E"/>
    <w:multiLevelType w:val="hybridMultilevel"/>
    <w:tmpl w:val="D5C0CA90"/>
    <w:lvl w:ilvl="0" w:tplc="A60814FC">
      <w:start w:val="1"/>
      <w:numFmt w:val="decimalFullWidth"/>
      <w:lvlText w:val="（%1）"/>
      <w:lvlJc w:val="left"/>
      <w:pPr>
        <w:ind w:left="43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84F884F8">
      <w:start w:val="1"/>
      <w:numFmt w:val="bullet"/>
      <w:lvlText w:val="*"/>
      <w:lvlJc w:val="left"/>
      <w:pPr>
        <w:ind w:left="54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86645130">
      <w:start w:val="1"/>
      <w:numFmt w:val="bullet"/>
      <w:lvlText w:val="▪"/>
      <w:lvlJc w:val="left"/>
      <w:pPr>
        <w:ind w:left="145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259404C6">
      <w:start w:val="1"/>
      <w:numFmt w:val="bullet"/>
      <w:lvlText w:val="•"/>
      <w:lvlJc w:val="left"/>
      <w:pPr>
        <w:ind w:left="217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58C609D0">
      <w:start w:val="1"/>
      <w:numFmt w:val="bullet"/>
      <w:lvlText w:val="o"/>
      <w:lvlJc w:val="left"/>
      <w:pPr>
        <w:ind w:left="289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DD685A9C">
      <w:start w:val="1"/>
      <w:numFmt w:val="bullet"/>
      <w:lvlText w:val="▪"/>
      <w:lvlJc w:val="left"/>
      <w:pPr>
        <w:ind w:left="361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652A7C7C">
      <w:start w:val="1"/>
      <w:numFmt w:val="bullet"/>
      <w:lvlText w:val="•"/>
      <w:lvlJc w:val="left"/>
      <w:pPr>
        <w:ind w:left="433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0B30A5B8">
      <w:start w:val="1"/>
      <w:numFmt w:val="bullet"/>
      <w:lvlText w:val="o"/>
      <w:lvlJc w:val="left"/>
      <w:pPr>
        <w:ind w:left="505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0D5037FC">
      <w:start w:val="1"/>
      <w:numFmt w:val="bullet"/>
      <w:lvlText w:val="▪"/>
      <w:lvlJc w:val="left"/>
      <w:pPr>
        <w:ind w:left="577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CD44110"/>
    <w:multiLevelType w:val="hybridMultilevel"/>
    <w:tmpl w:val="F8D21E40"/>
    <w:lvl w:ilvl="0" w:tplc="3FD8AC48">
      <w:start w:val="1"/>
      <w:numFmt w:val="decimalEnclosedCircle"/>
      <w:lvlText w:val="%1"/>
      <w:lvlJc w:val="left"/>
      <w:pPr>
        <w:ind w:left="360" w:hanging="360"/>
      </w:pPr>
      <w:rPr>
        <w:rFonts w:ascii="ＭＳ Ｐゴシック" w:eastAsia="ＭＳ Ｐゴシック" w:hAnsi="ＭＳ Ｐゴシック"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E5907"/>
    <w:multiLevelType w:val="hybridMultilevel"/>
    <w:tmpl w:val="74C881A4"/>
    <w:lvl w:ilvl="0" w:tplc="14F0A5CE">
      <w:start w:val="1"/>
      <w:numFmt w:val="decimalEnclosedCircle"/>
      <w:lvlText w:val="%1"/>
      <w:lvlJc w:val="left"/>
      <w:pPr>
        <w:ind w:left="33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6C50C8DC">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5E6016B0">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A4CCA7E2">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FAB22A7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5E6E2526">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A1FA5F7E">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BB5C69D0">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DEF28542">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4B478DE"/>
    <w:multiLevelType w:val="hybridMultilevel"/>
    <w:tmpl w:val="5C106288"/>
    <w:lvl w:ilvl="0" w:tplc="71428F56">
      <w:start w:val="2"/>
      <w:numFmt w:val="decimalFullWidth"/>
      <w:lvlText w:val="（%1）"/>
      <w:lvlJc w:val="left"/>
      <w:pPr>
        <w:ind w:left="31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47782CAA">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D80E3AD2">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1B00215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93B06A0E">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0DEA4006">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707EFAEC">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CAAE104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328ED950">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4EF5809"/>
    <w:multiLevelType w:val="hybridMultilevel"/>
    <w:tmpl w:val="3758B942"/>
    <w:lvl w:ilvl="0" w:tplc="91563684">
      <w:start w:val="1"/>
      <w:numFmt w:val="decimalFullWidth"/>
      <w:lvlText w:val="（%1）"/>
      <w:lvlJc w:val="left"/>
      <w:pPr>
        <w:ind w:left="503"/>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1" w:tplc="BC84A390">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2" w:tplc="681E9F74">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3" w:tplc="A08A53FC">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4" w:tplc="6C9E84A8">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5" w:tplc="B7B2C77E">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6" w:tplc="BD923746">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7" w:tplc="EFFC1E30">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8" w:tplc="584487B8">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184F3D25"/>
    <w:multiLevelType w:val="hybridMultilevel"/>
    <w:tmpl w:val="DF72BF5C"/>
    <w:lvl w:ilvl="0" w:tplc="A690863A">
      <w:start w:val="2"/>
      <w:numFmt w:val="decimalEnclosedCircle"/>
      <w:lvlText w:val="%1"/>
      <w:lvlJc w:val="left"/>
      <w:pPr>
        <w:ind w:left="326"/>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DDFE032E">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45680C54">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6218B716">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37F2AB20">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5CFCBD00">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42843CEE">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E7DC8E54">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CF82682A">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B4D0F2F"/>
    <w:multiLevelType w:val="hybridMultilevel"/>
    <w:tmpl w:val="A7B6A2FA"/>
    <w:lvl w:ilvl="0" w:tplc="BA1A1118">
      <w:start w:val="1"/>
      <w:numFmt w:val="decimalEnclosedCircle"/>
      <w:lvlText w:val="%1"/>
      <w:lvlJc w:val="left"/>
      <w:pPr>
        <w:ind w:left="26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10C0D62E">
      <w:start w:val="1"/>
      <w:numFmt w:val="lowerLetter"/>
      <w:lvlText w:val="%2"/>
      <w:lvlJc w:val="left"/>
      <w:pPr>
        <w:ind w:left="1134"/>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34065A0C">
      <w:start w:val="1"/>
      <w:numFmt w:val="lowerRoman"/>
      <w:lvlText w:val="%3"/>
      <w:lvlJc w:val="left"/>
      <w:pPr>
        <w:ind w:left="1854"/>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08BA4CC4">
      <w:start w:val="1"/>
      <w:numFmt w:val="decimal"/>
      <w:lvlText w:val="%4"/>
      <w:lvlJc w:val="left"/>
      <w:pPr>
        <w:ind w:left="2574"/>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744867BC">
      <w:start w:val="1"/>
      <w:numFmt w:val="lowerLetter"/>
      <w:lvlText w:val="%5"/>
      <w:lvlJc w:val="left"/>
      <w:pPr>
        <w:ind w:left="3294"/>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F4AC2B44">
      <w:start w:val="1"/>
      <w:numFmt w:val="lowerRoman"/>
      <w:lvlText w:val="%6"/>
      <w:lvlJc w:val="left"/>
      <w:pPr>
        <w:ind w:left="4014"/>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5590F274">
      <w:start w:val="1"/>
      <w:numFmt w:val="decimal"/>
      <w:lvlText w:val="%7"/>
      <w:lvlJc w:val="left"/>
      <w:pPr>
        <w:ind w:left="4734"/>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D4FA2F98">
      <w:start w:val="1"/>
      <w:numFmt w:val="lowerLetter"/>
      <w:lvlText w:val="%8"/>
      <w:lvlJc w:val="left"/>
      <w:pPr>
        <w:ind w:left="5454"/>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5AFA906C">
      <w:start w:val="1"/>
      <w:numFmt w:val="lowerRoman"/>
      <w:lvlText w:val="%9"/>
      <w:lvlJc w:val="left"/>
      <w:pPr>
        <w:ind w:left="6174"/>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DE642D5"/>
    <w:multiLevelType w:val="hybridMultilevel"/>
    <w:tmpl w:val="53D47C5E"/>
    <w:lvl w:ilvl="0" w:tplc="7F8ED2FC">
      <w:start w:val="1"/>
      <w:numFmt w:val="decimalEnclosedCircle"/>
      <w:lvlText w:val="%1"/>
      <w:lvlJc w:val="left"/>
      <w:pPr>
        <w:ind w:left="51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C9D0B44A">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21CDB14">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088636AA">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62C7F36">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AC2CC5C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D07A730C">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03AC2584">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7DE4F97A">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FB508A7"/>
    <w:multiLevelType w:val="hybridMultilevel"/>
    <w:tmpl w:val="402E78E8"/>
    <w:lvl w:ilvl="0" w:tplc="EB6AFA1A">
      <w:start w:val="1"/>
      <w:numFmt w:val="decimalEnclosedCircle"/>
      <w:lvlText w:val="%1"/>
      <w:lvlJc w:val="left"/>
      <w:pPr>
        <w:ind w:left="31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1" w:tplc="391682F2">
      <w:start w:val="1"/>
      <w:numFmt w:val="lowerLetter"/>
      <w:lvlText w:val="%2"/>
      <w:lvlJc w:val="left"/>
      <w:pPr>
        <w:ind w:left="109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2" w:tplc="EE2A7358">
      <w:start w:val="1"/>
      <w:numFmt w:val="lowerRoman"/>
      <w:lvlText w:val="%3"/>
      <w:lvlJc w:val="left"/>
      <w:pPr>
        <w:ind w:left="181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3" w:tplc="6F78EA3E">
      <w:start w:val="1"/>
      <w:numFmt w:val="decimal"/>
      <w:lvlText w:val="%4"/>
      <w:lvlJc w:val="left"/>
      <w:pPr>
        <w:ind w:left="253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4" w:tplc="E9BED514">
      <w:start w:val="1"/>
      <w:numFmt w:val="lowerLetter"/>
      <w:lvlText w:val="%5"/>
      <w:lvlJc w:val="left"/>
      <w:pPr>
        <w:ind w:left="325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5" w:tplc="FA181AE0">
      <w:start w:val="1"/>
      <w:numFmt w:val="lowerRoman"/>
      <w:lvlText w:val="%6"/>
      <w:lvlJc w:val="left"/>
      <w:pPr>
        <w:ind w:left="397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6" w:tplc="62AA9D40">
      <w:start w:val="1"/>
      <w:numFmt w:val="decimal"/>
      <w:lvlText w:val="%7"/>
      <w:lvlJc w:val="left"/>
      <w:pPr>
        <w:ind w:left="469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7" w:tplc="12EE7250">
      <w:start w:val="1"/>
      <w:numFmt w:val="lowerLetter"/>
      <w:lvlText w:val="%8"/>
      <w:lvlJc w:val="left"/>
      <w:pPr>
        <w:ind w:left="541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8" w:tplc="027ED37C">
      <w:start w:val="1"/>
      <w:numFmt w:val="lowerRoman"/>
      <w:lvlText w:val="%9"/>
      <w:lvlJc w:val="left"/>
      <w:pPr>
        <w:ind w:left="613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20006A47"/>
    <w:multiLevelType w:val="hybridMultilevel"/>
    <w:tmpl w:val="D90C2CF0"/>
    <w:lvl w:ilvl="0" w:tplc="74E04F0E">
      <w:start w:val="1"/>
      <w:numFmt w:val="decimalEnclosedCircle"/>
      <w:lvlText w:val="%1"/>
      <w:lvlJc w:val="left"/>
      <w:pPr>
        <w:ind w:left="31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1" w:tplc="1E6C9D24">
      <w:start w:val="1"/>
      <w:numFmt w:val="lowerLetter"/>
      <w:lvlText w:val="%2"/>
      <w:lvlJc w:val="left"/>
      <w:pPr>
        <w:ind w:left="108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2" w:tplc="DFAA3952">
      <w:start w:val="1"/>
      <w:numFmt w:val="lowerRoman"/>
      <w:lvlText w:val="%3"/>
      <w:lvlJc w:val="left"/>
      <w:pPr>
        <w:ind w:left="180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3" w:tplc="507C28CE">
      <w:start w:val="1"/>
      <w:numFmt w:val="decimal"/>
      <w:lvlText w:val="%4"/>
      <w:lvlJc w:val="left"/>
      <w:pPr>
        <w:ind w:left="252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4" w:tplc="CED45538">
      <w:start w:val="1"/>
      <w:numFmt w:val="lowerLetter"/>
      <w:lvlText w:val="%5"/>
      <w:lvlJc w:val="left"/>
      <w:pPr>
        <w:ind w:left="324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5" w:tplc="D65AC442">
      <w:start w:val="1"/>
      <w:numFmt w:val="lowerRoman"/>
      <w:lvlText w:val="%6"/>
      <w:lvlJc w:val="left"/>
      <w:pPr>
        <w:ind w:left="396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6" w:tplc="C546A45A">
      <w:start w:val="1"/>
      <w:numFmt w:val="decimal"/>
      <w:lvlText w:val="%7"/>
      <w:lvlJc w:val="left"/>
      <w:pPr>
        <w:ind w:left="468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7" w:tplc="8F6CB9E0">
      <w:start w:val="1"/>
      <w:numFmt w:val="lowerLetter"/>
      <w:lvlText w:val="%8"/>
      <w:lvlJc w:val="left"/>
      <w:pPr>
        <w:ind w:left="540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8" w:tplc="6172BB86">
      <w:start w:val="1"/>
      <w:numFmt w:val="lowerRoman"/>
      <w:lvlText w:val="%9"/>
      <w:lvlJc w:val="left"/>
      <w:pPr>
        <w:ind w:left="612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21EA4D8E"/>
    <w:multiLevelType w:val="hybridMultilevel"/>
    <w:tmpl w:val="EE469508"/>
    <w:lvl w:ilvl="0" w:tplc="C856226C">
      <w:start w:val="1"/>
      <w:numFmt w:val="decimalEnclosedCircle"/>
      <w:lvlText w:val="%1"/>
      <w:lvlJc w:val="left"/>
      <w:pPr>
        <w:ind w:left="33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F4249232">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424A76">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E0C694C0">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FC6AF434">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0E6C072">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8B1E6A58">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280A5C72">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EE0CC2A">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A246B5"/>
    <w:multiLevelType w:val="hybridMultilevel"/>
    <w:tmpl w:val="AB683D1A"/>
    <w:lvl w:ilvl="0" w:tplc="5B6A724E">
      <w:start w:val="2"/>
      <w:numFmt w:val="decimalFullWidth"/>
      <w:lvlText w:val="（%1）"/>
      <w:lvlJc w:val="left"/>
      <w:pPr>
        <w:ind w:left="37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1" w:tplc="8F483CBE">
      <w:start w:val="1"/>
      <w:numFmt w:val="lowerLetter"/>
      <w:lvlText w:val="%2"/>
      <w:lvlJc w:val="left"/>
      <w:pPr>
        <w:ind w:left="109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2" w:tplc="AF2A85EA">
      <w:start w:val="1"/>
      <w:numFmt w:val="lowerRoman"/>
      <w:lvlText w:val="%3"/>
      <w:lvlJc w:val="left"/>
      <w:pPr>
        <w:ind w:left="181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3" w:tplc="C47E8722">
      <w:start w:val="1"/>
      <w:numFmt w:val="decimal"/>
      <w:lvlText w:val="%4"/>
      <w:lvlJc w:val="left"/>
      <w:pPr>
        <w:ind w:left="253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4" w:tplc="A81CDD1E">
      <w:start w:val="1"/>
      <w:numFmt w:val="lowerLetter"/>
      <w:lvlText w:val="%5"/>
      <w:lvlJc w:val="left"/>
      <w:pPr>
        <w:ind w:left="325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5" w:tplc="81D42B02">
      <w:start w:val="1"/>
      <w:numFmt w:val="lowerRoman"/>
      <w:lvlText w:val="%6"/>
      <w:lvlJc w:val="left"/>
      <w:pPr>
        <w:ind w:left="397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6" w:tplc="6914900A">
      <w:start w:val="1"/>
      <w:numFmt w:val="decimal"/>
      <w:lvlText w:val="%7"/>
      <w:lvlJc w:val="left"/>
      <w:pPr>
        <w:ind w:left="469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7" w:tplc="75360994">
      <w:start w:val="1"/>
      <w:numFmt w:val="lowerLetter"/>
      <w:lvlText w:val="%8"/>
      <w:lvlJc w:val="left"/>
      <w:pPr>
        <w:ind w:left="541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8" w:tplc="F0B613A0">
      <w:start w:val="1"/>
      <w:numFmt w:val="lowerRoman"/>
      <w:lvlText w:val="%9"/>
      <w:lvlJc w:val="left"/>
      <w:pPr>
        <w:ind w:left="613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4092AED"/>
    <w:multiLevelType w:val="hybridMultilevel"/>
    <w:tmpl w:val="E9DC413A"/>
    <w:lvl w:ilvl="0" w:tplc="AFC8FAB0">
      <w:start w:val="1"/>
      <w:numFmt w:val="decimalEnclosedCircle"/>
      <w:lvlText w:val="%1"/>
      <w:lvlJc w:val="left"/>
      <w:pPr>
        <w:ind w:left="302"/>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1" w:tplc="CDC8FDC4">
      <w:start w:val="1"/>
      <w:numFmt w:val="lowerLetter"/>
      <w:lvlText w:val="%2"/>
      <w:lvlJc w:val="left"/>
      <w:pPr>
        <w:ind w:left="1138"/>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2" w:tplc="E15C3B44">
      <w:start w:val="1"/>
      <w:numFmt w:val="lowerRoman"/>
      <w:lvlText w:val="%3"/>
      <w:lvlJc w:val="left"/>
      <w:pPr>
        <w:ind w:left="1858"/>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3" w:tplc="E85E23FA">
      <w:start w:val="1"/>
      <w:numFmt w:val="decimal"/>
      <w:lvlText w:val="%4"/>
      <w:lvlJc w:val="left"/>
      <w:pPr>
        <w:ind w:left="2578"/>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4" w:tplc="83BC63CC">
      <w:start w:val="1"/>
      <w:numFmt w:val="lowerLetter"/>
      <w:lvlText w:val="%5"/>
      <w:lvlJc w:val="left"/>
      <w:pPr>
        <w:ind w:left="3298"/>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5" w:tplc="E2FC8E9C">
      <w:start w:val="1"/>
      <w:numFmt w:val="lowerRoman"/>
      <w:lvlText w:val="%6"/>
      <w:lvlJc w:val="left"/>
      <w:pPr>
        <w:ind w:left="4018"/>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6" w:tplc="67662210">
      <w:start w:val="1"/>
      <w:numFmt w:val="decimal"/>
      <w:lvlText w:val="%7"/>
      <w:lvlJc w:val="left"/>
      <w:pPr>
        <w:ind w:left="4738"/>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7" w:tplc="1B3AC3AA">
      <w:start w:val="1"/>
      <w:numFmt w:val="lowerLetter"/>
      <w:lvlText w:val="%8"/>
      <w:lvlJc w:val="left"/>
      <w:pPr>
        <w:ind w:left="5458"/>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8" w:tplc="09B6D46C">
      <w:start w:val="1"/>
      <w:numFmt w:val="lowerRoman"/>
      <w:lvlText w:val="%9"/>
      <w:lvlJc w:val="left"/>
      <w:pPr>
        <w:ind w:left="6178"/>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24E10B52"/>
    <w:multiLevelType w:val="hybridMultilevel"/>
    <w:tmpl w:val="EC9EF79E"/>
    <w:lvl w:ilvl="0" w:tplc="F4C60FD8">
      <w:start w:val="1"/>
      <w:numFmt w:val="decimalFullWidth"/>
      <w:lvlText w:val="（%1）"/>
      <w:lvlJc w:val="left"/>
      <w:pPr>
        <w:ind w:left="391"/>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1" w:tplc="4886A064">
      <w:start w:val="1"/>
      <w:numFmt w:val="bullet"/>
      <w:lvlText w:val="*"/>
      <w:lvlJc w:val="left"/>
      <w:pPr>
        <w:ind w:left="506"/>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AB8CB93E">
      <w:start w:val="1"/>
      <w:numFmt w:val="bullet"/>
      <w:lvlText w:val="▪"/>
      <w:lvlJc w:val="left"/>
      <w:pPr>
        <w:ind w:left="146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0766148C">
      <w:start w:val="1"/>
      <w:numFmt w:val="bullet"/>
      <w:lvlText w:val="•"/>
      <w:lvlJc w:val="left"/>
      <w:pPr>
        <w:ind w:left="218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9294BA68">
      <w:start w:val="1"/>
      <w:numFmt w:val="bullet"/>
      <w:lvlText w:val="o"/>
      <w:lvlJc w:val="left"/>
      <w:pPr>
        <w:ind w:left="290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C8BA0B04">
      <w:start w:val="1"/>
      <w:numFmt w:val="bullet"/>
      <w:lvlText w:val="▪"/>
      <w:lvlJc w:val="left"/>
      <w:pPr>
        <w:ind w:left="362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0144D67A">
      <w:start w:val="1"/>
      <w:numFmt w:val="bullet"/>
      <w:lvlText w:val="•"/>
      <w:lvlJc w:val="left"/>
      <w:pPr>
        <w:ind w:left="434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89B08AAA">
      <w:start w:val="1"/>
      <w:numFmt w:val="bullet"/>
      <w:lvlText w:val="o"/>
      <w:lvlJc w:val="left"/>
      <w:pPr>
        <w:ind w:left="506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4468AF56">
      <w:start w:val="1"/>
      <w:numFmt w:val="bullet"/>
      <w:lvlText w:val="▪"/>
      <w:lvlJc w:val="left"/>
      <w:pPr>
        <w:ind w:left="578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2B21C88"/>
    <w:multiLevelType w:val="hybridMultilevel"/>
    <w:tmpl w:val="9C46D520"/>
    <w:lvl w:ilvl="0" w:tplc="A7201790">
      <w:start w:val="1"/>
      <w:numFmt w:val="decimalEnclosedCircle"/>
      <w:lvlText w:val="%1"/>
      <w:lvlJc w:val="left"/>
      <w:pPr>
        <w:ind w:left="359"/>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5E9AC3B2">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8B26B2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121C3CAE">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5606B2B6">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5C4084A2">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CBE83FB4">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3CFA8BB0">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60143894">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900742"/>
    <w:multiLevelType w:val="hybridMultilevel"/>
    <w:tmpl w:val="18D61886"/>
    <w:lvl w:ilvl="0" w:tplc="3C34F568">
      <w:start w:val="1"/>
      <w:numFmt w:val="bullet"/>
      <w:lvlText w:val="*"/>
      <w:lvlJc w:val="left"/>
      <w:pPr>
        <w:ind w:left="320"/>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1" w:tplc="375E9564">
      <w:start w:val="1"/>
      <w:numFmt w:val="bullet"/>
      <w:lvlText w:val="o"/>
      <w:lvlJc w:val="left"/>
      <w:pPr>
        <w:ind w:left="1421"/>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2" w:tplc="A3243EB2">
      <w:start w:val="1"/>
      <w:numFmt w:val="bullet"/>
      <w:lvlText w:val="▪"/>
      <w:lvlJc w:val="left"/>
      <w:pPr>
        <w:ind w:left="2141"/>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3" w:tplc="8C8C7EB8">
      <w:start w:val="1"/>
      <w:numFmt w:val="bullet"/>
      <w:lvlText w:val="•"/>
      <w:lvlJc w:val="left"/>
      <w:pPr>
        <w:ind w:left="2861"/>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4" w:tplc="F80EDC98">
      <w:start w:val="1"/>
      <w:numFmt w:val="bullet"/>
      <w:lvlText w:val="o"/>
      <w:lvlJc w:val="left"/>
      <w:pPr>
        <w:ind w:left="3581"/>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5" w:tplc="60AAD67E">
      <w:start w:val="1"/>
      <w:numFmt w:val="bullet"/>
      <w:lvlText w:val="▪"/>
      <w:lvlJc w:val="left"/>
      <w:pPr>
        <w:ind w:left="4301"/>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6" w:tplc="46A0CC78">
      <w:start w:val="1"/>
      <w:numFmt w:val="bullet"/>
      <w:lvlText w:val="•"/>
      <w:lvlJc w:val="left"/>
      <w:pPr>
        <w:ind w:left="5021"/>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7" w:tplc="91723F48">
      <w:start w:val="1"/>
      <w:numFmt w:val="bullet"/>
      <w:lvlText w:val="o"/>
      <w:lvlJc w:val="left"/>
      <w:pPr>
        <w:ind w:left="5741"/>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8" w:tplc="21BEF084">
      <w:start w:val="1"/>
      <w:numFmt w:val="bullet"/>
      <w:lvlText w:val="▪"/>
      <w:lvlJc w:val="left"/>
      <w:pPr>
        <w:ind w:left="6461"/>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abstractNum>
  <w:abstractNum w:abstractNumId="19" w15:restartNumberingAfterBreak="0">
    <w:nsid w:val="367147BD"/>
    <w:multiLevelType w:val="hybridMultilevel"/>
    <w:tmpl w:val="D3E0BFF2"/>
    <w:lvl w:ilvl="0" w:tplc="22FECF20">
      <w:start w:val="1"/>
      <w:numFmt w:val="decimalFullWidth"/>
      <w:lvlText w:val="（%1）"/>
      <w:lvlJc w:val="left"/>
      <w:pPr>
        <w:ind w:left="31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B6D6CBDE">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9716CF6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E1341E84">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F4040016">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CE46DBA4">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ABF2CF44">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F8846FDE">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18A4B27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D233809"/>
    <w:multiLevelType w:val="hybridMultilevel"/>
    <w:tmpl w:val="A56803FE"/>
    <w:lvl w:ilvl="0" w:tplc="6C3CD2CE">
      <w:start w:val="1"/>
      <w:numFmt w:val="decimalFullWidth"/>
      <w:lvlText w:val="（%1）"/>
      <w:lvlJc w:val="left"/>
      <w:pPr>
        <w:ind w:left="720" w:hanging="72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E77761"/>
    <w:multiLevelType w:val="hybridMultilevel"/>
    <w:tmpl w:val="75362D12"/>
    <w:lvl w:ilvl="0" w:tplc="C39853F6">
      <w:start w:val="2"/>
      <w:numFmt w:val="decimalFullWidth"/>
      <w:lvlText w:val="（%1）"/>
      <w:lvlJc w:val="left"/>
      <w:pPr>
        <w:ind w:left="720" w:hanging="72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A84EE0"/>
    <w:multiLevelType w:val="hybridMultilevel"/>
    <w:tmpl w:val="4E2E904E"/>
    <w:lvl w:ilvl="0" w:tplc="9D069D90">
      <w:start w:val="1"/>
      <w:numFmt w:val="decimalFullWidth"/>
      <w:lvlText w:val="%1"/>
      <w:lvlJc w:val="left"/>
      <w:pPr>
        <w:ind w:left="94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25A073E">
      <w:start w:val="1"/>
      <w:numFmt w:val="lowerLetter"/>
      <w:lvlText w:val="%2"/>
      <w:lvlJc w:val="left"/>
      <w:pPr>
        <w:ind w:left="12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310E50FC">
      <w:start w:val="1"/>
      <w:numFmt w:val="lowerRoman"/>
      <w:lvlText w:val="%3"/>
      <w:lvlJc w:val="left"/>
      <w:pPr>
        <w:ind w:left="19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AB408DC">
      <w:start w:val="1"/>
      <w:numFmt w:val="decimal"/>
      <w:lvlText w:val="%4"/>
      <w:lvlJc w:val="left"/>
      <w:pPr>
        <w:ind w:left="271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219838A0">
      <w:start w:val="1"/>
      <w:numFmt w:val="lowerLetter"/>
      <w:lvlText w:val="%5"/>
      <w:lvlJc w:val="left"/>
      <w:pPr>
        <w:ind w:left="343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A5EC020C">
      <w:start w:val="1"/>
      <w:numFmt w:val="lowerRoman"/>
      <w:lvlText w:val="%6"/>
      <w:lvlJc w:val="left"/>
      <w:pPr>
        <w:ind w:left="41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DC22B6FC">
      <w:start w:val="1"/>
      <w:numFmt w:val="decimal"/>
      <w:lvlText w:val="%7"/>
      <w:lvlJc w:val="left"/>
      <w:pPr>
        <w:ind w:left="48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8AD452F4">
      <w:start w:val="1"/>
      <w:numFmt w:val="lowerLetter"/>
      <w:lvlText w:val="%8"/>
      <w:lvlJc w:val="left"/>
      <w:pPr>
        <w:ind w:left="55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4AE592A">
      <w:start w:val="1"/>
      <w:numFmt w:val="lowerRoman"/>
      <w:lvlText w:val="%9"/>
      <w:lvlJc w:val="left"/>
      <w:pPr>
        <w:ind w:left="631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991C02"/>
    <w:multiLevelType w:val="hybridMultilevel"/>
    <w:tmpl w:val="46F487D8"/>
    <w:lvl w:ilvl="0" w:tplc="F36E710E">
      <w:start w:val="2"/>
      <w:numFmt w:val="decimalEnclosedCircle"/>
      <w:lvlText w:val="%1"/>
      <w:lvlJc w:val="left"/>
      <w:pPr>
        <w:ind w:left="31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A56E0EBA">
      <w:start w:val="1"/>
      <w:numFmt w:val="lowerLetter"/>
      <w:lvlText w:val="%2"/>
      <w:lvlJc w:val="left"/>
      <w:pPr>
        <w:ind w:left="113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50DC87A6">
      <w:start w:val="1"/>
      <w:numFmt w:val="lowerRoman"/>
      <w:lvlText w:val="%3"/>
      <w:lvlJc w:val="left"/>
      <w:pPr>
        <w:ind w:left="185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9216E616">
      <w:start w:val="1"/>
      <w:numFmt w:val="decimal"/>
      <w:lvlText w:val="%4"/>
      <w:lvlJc w:val="left"/>
      <w:pPr>
        <w:ind w:left="257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879CDFD8">
      <w:start w:val="1"/>
      <w:numFmt w:val="lowerLetter"/>
      <w:lvlText w:val="%5"/>
      <w:lvlJc w:val="left"/>
      <w:pPr>
        <w:ind w:left="329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19402860">
      <w:start w:val="1"/>
      <w:numFmt w:val="lowerRoman"/>
      <w:lvlText w:val="%6"/>
      <w:lvlJc w:val="left"/>
      <w:pPr>
        <w:ind w:left="401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769EEEC6">
      <w:start w:val="1"/>
      <w:numFmt w:val="decimal"/>
      <w:lvlText w:val="%7"/>
      <w:lvlJc w:val="left"/>
      <w:pPr>
        <w:ind w:left="473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E69EBF2A">
      <w:start w:val="1"/>
      <w:numFmt w:val="lowerLetter"/>
      <w:lvlText w:val="%8"/>
      <w:lvlJc w:val="left"/>
      <w:pPr>
        <w:ind w:left="545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38C2F494">
      <w:start w:val="1"/>
      <w:numFmt w:val="lowerRoman"/>
      <w:lvlText w:val="%9"/>
      <w:lvlJc w:val="left"/>
      <w:pPr>
        <w:ind w:left="617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48D01E12"/>
    <w:multiLevelType w:val="hybridMultilevel"/>
    <w:tmpl w:val="A0E88966"/>
    <w:lvl w:ilvl="0" w:tplc="7308895E">
      <w:start w:val="2"/>
      <w:numFmt w:val="decimalFullWidth"/>
      <w:lvlText w:val="（%1）"/>
      <w:lvlJc w:val="left"/>
      <w:pPr>
        <w:ind w:left="36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7194D1A2">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CCD000E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96EEC5CE">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2624A25E">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859E98BE">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5138490E">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2A26483E">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D31EA81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AFE25E2"/>
    <w:multiLevelType w:val="hybridMultilevel"/>
    <w:tmpl w:val="FF5AB0D8"/>
    <w:lvl w:ilvl="0" w:tplc="EAA2DA78">
      <w:start w:val="1"/>
      <w:numFmt w:val="decimal"/>
      <w:lvlText w:val="(%1)"/>
      <w:lvlJc w:val="left"/>
      <w:pPr>
        <w:ind w:left="264"/>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1" w:tplc="E25EDF6E">
      <w:start w:val="1"/>
      <w:numFmt w:val="lowerLetter"/>
      <w:lvlText w:val="%2"/>
      <w:lvlJc w:val="left"/>
      <w:pPr>
        <w:ind w:left="1178"/>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2" w:tplc="2FBC972A">
      <w:start w:val="1"/>
      <w:numFmt w:val="lowerRoman"/>
      <w:lvlText w:val="%3"/>
      <w:lvlJc w:val="left"/>
      <w:pPr>
        <w:ind w:left="1898"/>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3" w:tplc="BE2C2D22">
      <w:start w:val="1"/>
      <w:numFmt w:val="decimal"/>
      <w:lvlText w:val="%4"/>
      <w:lvlJc w:val="left"/>
      <w:pPr>
        <w:ind w:left="2618"/>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4" w:tplc="BC6AD76C">
      <w:start w:val="1"/>
      <w:numFmt w:val="lowerLetter"/>
      <w:lvlText w:val="%5"/>
      <w:lvlJc w:val="left"/>
      <w:pPr>
        <w:ind w:left="3338"/>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5" w:tplc="D19E47F6">
      <w:start w:val="1"/>
      <w:numFmt w:val="lowerRoman"/>
      <w:lvlText w:val="%6"/>
      <w:lvlJc w:val="left"/>
      <w:pPr>
        <w:ind w:left="4058"/>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6" w:tplc="F528A1A6">
      <w:start w:val="1"/>
      <w:numFmt w:val="decimal"/>
      <w:lvlText w:val="%7"/>
      <w:lvlJc w:val="left"/>
      <w:pPr>
        <w:ind w:left="4778"/>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7" w:tplc="E17614BC">
      <w:start w:val="1"/>
      <w:numFmt w:val="lowerLetter"/>
      <w:lvlText w:val="%8"/>
      <w:lvlJc w:val="left"/>
      <w:pPr>
        <w:ind w:left="5498"/>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8" w:tplc="C228211A">
      <w:start w:val="1"/>
      <w:numFmt w:val="lowerRoman"/>
      <w:lvlText w:val="%9"/>
      <w:lvlJc w:val="left"/>
      <w:pPr>
        <w:ind w:left="6218"/>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abstractNum>
  <w:abstractNum w:abstractNumId="26" w15:restartNumberingAfterBreak="0">
    <w:nsid w:val="53744545"/>
    <w:multiLevelType w:val="hybridMultilevel"/>
    <w:tmpl w:val="787CBE62"/>
    <w:lvl w:ilvl="0" w:tplc="66D21FBC">
      <w:start w:val="1"/>
      <w:numFmt w:val="decimalFullWidth"/>
      <w:lvlText w:val="（%1）"/>
      <w:lvlJc w:val="left"/>
      <w:pPr>
        <w:ind w:left="36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B246A5C6">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2362CEB0">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AF48E45A">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DEC6F586">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BC4C595E">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EC2E4D26">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1EA4DBA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56847D6A">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53A40D67"/>
    <w:multiLevelType w:val="hybridMultilevel"/>
    <w:tmpl w:val="A8869D48"/>
    <w:lvl w:ilvl="0" w:tplc="4D005EDC">
      <w:start w:val="1"/>
      <w:numFmt w:val="decimalEnclosedCircle"/>
      <w:lvlText w:val="%1"/>
      <w:lvlJc w:val="left"/>
      <w:pPr>
        <w:ind w:left="326"/>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AEC8AC9E">
      <w:start w:val="1"/>
      <w:numFmt w:val="lowerLetter"/>
      <w:lvlText w:val="%2"/>
      <w:lvlJc w:val="left"/>
      <w:pPr>
        <w:ind w:left="108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DAE88CCC">
      <w:start w:val="1"/>
      <w:numFmt w:val="lowerRoman"/>
      <w:lvlText w:val="%3"/>
      <w:lvlJc w:val="left"/>
      <w:pPr>
        <w:ind w:left="180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E7182AFA">
      <w:start w:val="1"/>
      <w:numFmt w:val="decimal"/>
      <w:lvlText w:val="%4"/>
      <w:lvlJc w:val="left"/>
      <w:pPr>
        <w:ind w:left="252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2DF0AD00">
      <w:start w:val="1"/>
      <w:numFmt w:val="lowerLetter"/>
      <w:lvlText w:val="%5"/>
      <w:lvlJc w:val="left"/>
      <w:pPr>
        <w:ind w:left="324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77B8569C">
      <w:start w:val="1"/>
      <w:numFmt w:val="lowerRoman"/>
      <w:lvlText w:val="%6"/>
      <w:lvlJc w:val="left"/>
      <w:pPr>
        <w:ind w:left="396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30D49DCA">
      <w:start w:val="1"/>
      <w:numFmt w:val="decimal"/>
      <w:lvlText w:val="%7"/>
      <w:lvlJc w:val="left"/>
      <w:pPr>
        <w:ind w:left="468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D6924EC8">
      <w:start w:val="1"/>
      <w:numFmt w:val="lowerLetter"/>
      <w:lvlText w:val="%8"/>
      <w:lvlJc w:val="left"/>
      <w:pPr>
        <w:ind w:left="540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B24CA104">
      <w:start w:val="1"/>
      <w:numFmt w:val="lowerRoman"/>
      <w:lvlText w:val="%9"/>
      <w:lvlJc w:val="left"/>
      <w:pPr>
        <w:ind w:left="612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3D018D8"/>
    <w:multiLevelType w:val="hybridMultilevel"/>
    <w:tmpl w:val="AF04BDBA"/>
    <w:lvl w:ilvl="0" w:tplc="1F22C758">
      <w:start w:val="1"/>
      <w:numFmt w:val="decimalFullWidth"/>
      <w:lvlText w:val="（%1）"/>
      <w:lvlJc w:val="left"/>
      <w:pPr>
        <w:ind w:left="37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13C0243C">
      <w:start w:val="1"/>
      <w:numFmt w:val="bullet"/>
      <w:lvlText w:val="*"/>
      <w:lvlJc w:val="left"/>
      <w:pPr>
        <w:ind w:left="49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758E405A">
      <w:start w:val="1"/>
      <w:numFmt w:val="bullet"/>
      <w:lvlText w:val="▪"/>
      <w:lvlJc w:val="left"/>
      <w:pPr>
        <w:ind w:left="1428"/>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2620EA00">
      <w:start w:val="1"/>
      <w:numFmt w:val="bullet"/>
      <w:lvlText w:val="•"/>
      <w:lvlJc w:val="left"/>
      <w:pPr>
        <w:ind w:left="2148"/>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96A80E48">
      <w:start w:val="1"/>
      <w:numFmt w:val="bullet"/>
      <w:lvlText w:val="o"/>
      <w:lvlJc w:val="left"/>
      <w:pPr>
        <w:ind w:left="2868"/>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464A1B4A">
      <w:start w:val="1"/>
      <w:numFmt w:val="bullet"/>
      <w:lvlText w:val="▪"/>
      <w:lvlJc w:val="left"/>
      <w:pPr>
        <w:ind w:left="3588"/>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613227DC">
      <w:start w:val="1"/>
      <w:numFmt w:val="bullet"/>
      <w:lvlText w:val="•"/>
      <w:lvlJc w:val="left"/>
      <w:pPr>
        <w:ind w:left="4308"/>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79067BBC">
      <w:start w:val="1"/>
      <w:numFmt w:val="bullet"/>
      <w:lvlText w:val="o"/>
      <w:lvlJc w:val="left"/>
      <w:pPr>
        <w:ind w:left="5028"/>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57B086EA">
      <w:start w:val="1"/>
      <w:numFmt w:val="bullet"/>
      <w:lvlText w:val="▪"/>
      <w:lvlJc w:val="left"/>
      <w:pPr>
        <w:ind w:left="5748"/>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573550CF"/>
    <w:multiLevelType w:val="hybridMultilevel"/>
    <w:tmpl w:val="B0C633F6"/>
    <w:lvl w:ilvl="0" w:tplc="E20A14E6">
      <w:start w:val="1"/>
      <w:numFmt w:val="decimalEnclosedCircle"/>
      <w:lvlText w:val="%1"/>
      <w:lvlJc w:val="left"/>
      <w:pPr>
        <w:ind w:left="51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F878A78A">
      <w:start w:val="1"/>
      <w:numFmt w:val="lowerLetter"/>
      <w:lvlText w:val="%2"/>
      <w:lvlJc w:val="left"/>
      <w:pPr>
        <w:ind w:left="108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D6DEA99C">
      <w:start w:val="1"/>
      <w:numFmt w:val="lowerRoman"/>
      <w:lvlText w:val="%3"/>
      <w:lvlJc w:val="left"/>
      <w:pPr>
        <w:ind w:left="180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68EEF974">
      <w:start w:val="1"/>
      <w:numFmt w:val="decimal"/>
      <w:lvlText w:val="%4"/>
      <w:lvlJc w:val="left"/>
      <w:pPr>
        <w:ind w:left="252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8EA0091C">
      <w:start w:val="1"/>
      <w:numFmt w:val="lowerLetter"/>
      <w:lvlText w:val="%5"/>
      <w:lvlJc w:val="left"/>
      <w:pPr>
        <w:ind w:left="324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B8CA954A">
      <w:start w:val="1"/>
      <w:numFmt w:val="lowerRoman"/>
      <w:lvlText w:val="%6"/>
      <w:lvlJc w:val="left"/>
      <w:pPr>
        <w:ind w:left="396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D8A4C0A2">
      <w:start w:val="1"/>
      <w:numFmt w:val="decimal"/>
      <w:lvlText w:val="%7"/>
      <w:lvlJc w:val="left"/>
      <w:pPr>
        <w:ind w:left="468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B7389700">
      <w:start w:val="1"/>
      <w:numFmt w:val="lowerLetter"/>
      <w:lvlText w:val="%8"/>
      <w:lvlJc w:val="left"/>
      <w:pPr>
        <w:ind w:left="540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0CC4090">
      <w:start w:val="1"/>
      <w:numFmt w:val="lowerRoman"/>
      <w:lvlText w:val="%9"/>
      <w:lvlJc w:val="left"/>
      <w:pPr>
        <w:ind w:left="612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A7510AB"/>
    <w:multiLevelType w:val="hybridMultilevel"/>
    <w:tmpl w:val="5D469B9A"/>
    <w:lvl w:ilvl="0" w:tplc="13FAA26C">
      <w:start w:val="2"/>
      <w:numFmt w:val="decimalFullWidth"/>
      <w:lvlText w:val="（%1）"/>
      <w:lvlJc w:val="left"/>
      <w:pPr>
        <w:ind w:left="35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1" w:tplc="B26EA50C">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2" w:tplc="48763944">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3" w:tplc="6B60DC0A">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4" w:tplc="F6141CE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5" w:tplc="1408F11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6" w:tplc="A4607EB2">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7" w:tplc="11EE275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8" w:tplc="E07481C0">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5F017396"/>
    <w:multiLevelType w:val="hybridMultilevel"/>
    <w:tmpl w:val="12E8B23E"/>
    <w:lvl w:ilvl="0" w:tplc="7C320806">
      <w:start w:val="1"/>
      <w:numFmt w:val="decimalEnclosedCircle"/>
      <w:lvlText w:val="%1"/>
      <w:lvlJc w:val="left"/>
      <w:pPr>
        <w:ind w:left="271"/>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17F68D64">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CC16FA12">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26669D64">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77462B80">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162E5474">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54304064">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96FCEB20">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D092267E">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60711028"/>
    <w:multiLevelType w:val="hybridMultilevel"/>
    <w:tmpl w:val="49A4A6D8"/>
    <w:lvl w:ilvl="0" w:tplc="CFF80BB4">
      <w:start w:val="1"/>
      <w:numFmt w:val="decimal"/>
      <w:lvlText w:val="（%1）"/>
      <w:lvlJc w:val="left"/>
      <w:pPr>
        <w:ind w:left="720" w:hanging="72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640A3D"/>
    <w:multiLevelType w:val="hybridMultilevel"/>
    <w:tmpl w:val="EC065722"/>
    <w:lvl w:ilvl="0" w:tplc="0CAED22A">
      <w:start w:val="1"/>
      <w:numFmt w:val="decimal"/>
      <w:lvlText w:val="(%1)"/>
      <w:lvlJc w:val="left"/>
      <w:pPr>
        <w:ind w:left="32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1" w:tplc="323C6FE2">
      <w:start w:val="1"/>
      <w:numFmt w:val="lowerLetter"/>
      <w:lvlText w:val="%2"/>
      <w:lvlJc w:val="left"/>
      <w:pPr>
        <w:ind w:left="118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2" w:tplc="CB122DE4">
      <w:start w:val="1"/>
      <w:numFmt w:val="lowerRoman"/>
      <w:lvlText w:val="%3"/>
      <w:lvlJc w:val="left"/>
      <w:pPr>
        <w:ind w:left="190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3" w:tplc="02667AAC">
      <w:start w:val="1"/>
      <w:numFmt w:val="decimal"/>
      <w:lvlText w:val="%4"/>
      <w:lvlJc w:val="left"/>
      <w:pPr>
        <w:ind w:left="262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4" w:tplc="B2CE21A4">
      <w:start w:val="1"/>
      <w:numFmt w:val="lowerLetter"/>
      <w:lvlText w:val="%5"/>
      <w:lvlJc w:val="left"/>
      <w:pPr>
        <w:ind w:left="334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5" w:tplc="F6301792">
      <w:start w:val="1"/>
      <w:numFmt w:val="lowerRoman"/>
      <w:lvlText w:val="%6"/>
      <w:lvlJc w:val="left"/>
      <w:pPr>
        <w:ind w:left="406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6" w:tplc="8E225A06">
      <w:start w:val="1"/>
      <w:numFmt w:val="decimal"/>
      <w:lvlText w:val="%7"/>
      <w:lvlJc w:val="left"/>
      <w:pPr>
        <w:ind w:left="478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7" w:tplc="060A0890">
      <w:start w:val="1"/>
      <w:numFmt w:val="lowerLetter"/>
      <w:lvlText w:val="%8"/>
      <w:lvlJc w:val="left"/>
      <w:pPr>
        <w:ind w:left="550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8" w:tplc="BA864D0C">
      <w:start w:val="1"/>
      <w:numFmt w:val="lowerRoman"/>
      <w:lvlText w:val="%9"/>
      <w:lvlJc w:val="left"/>
      <w:pPr>
        <w:ind w:left="622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abstractNum>
  <w:abstractNum w:abstractNumId="34" w15:restartNumberingAfterBreak="0">
    <w:nsid w:val="68DE616F"/>
    <w:multiLevelType w:val="hybridMultilevel"/>
    <w:tmpl w:val="3C9EF554"/>
    <w:lvl w:ilvl="0" w:tplc="5C62B7BC">
      <w:start w:val="2"/>
      <w:numFmt w:val="decimalFullWidth"/>
      <w:lvlText w:val="（%1）"/>
      <w:lvlJc w:val="left"/>
      <w:pPr>
        <w:ind w:left="42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4EE40852">
      <w:start w:val="1"/>
      <w:numFmt w:val="lowerLetter"/>
      <w:lvlText w:val="%2"/>
      <w:lvlJc w:val="left"/>
      <w:pPr>
        <w:ind w:left="109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848095F8">
      <w:start w:val="1"/>
      <w:numFmt w:val="lowerRoman"/>
      <w:lvlText w:val="%3"/>
      <w:lvlJc w:val="left"/>
      <w:pPr>
        <w:ind w:left="181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F538FFE8">
      <w:start w:val="1"/>
      <w:numFmt w:val="decimal"/>
      <w:lvlText w:val="%4"/>
      <w:lvlJc w:val="left"/>
      <w:pPr>
        <w:ind w:left="253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FB14E55E">
      <w:start w:val="1"/>
      <w:numFmt w:val="lowerLetter"/>
      <w:lvlText w:val="%5"/>
      <w:lvlJc w:val="left"/>
      <w:pPr>
        <w:ind w:left="325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D196DD5C">
      <w:start w:val="1"/>
      <w:numFmt w:val="lowerRoman"/>
      <w:lvlText w:val="%6"/>
      <w:lvlJc w:val="left"/>
      <w:pPr>
        <w:ind w:left="397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ACF4B818">
      <w:start w:val="1"/>
      <w:numFmt w:val="decimal"/>
      <w:lvlText w:val="%7"/>
      <w:lvlJc w:val="left"/>
      <w:pPr>
        <w:ind w:left="469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278EF890">
      <w:start w:val="1"/>
      <w:numFmt w:val="lowerLetter"/>
      <w:lvlText w:val="%8"/>
      <w:lvlJc w:val="left"/>
      <w:pPr>
        <w:ind w:left="541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2E607B50">
      <w:start w:val="1"/>
      <w:numFmt w:val="lowerRoman"/>
      <w:lvlText w:val="%9"/>
      <w:lvlJc w:val="left"/>
      <w:pPr>
        <w:ind w:left="613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A301475"/>
    <w:multiLevelType w:val="hybridMultilevel"/>
    <w:tmpl w:val="00A07AB4"/>
    <w:lvl w:ilvl="0" w:tplc="B78264AA">
      <w:start w:val="1"/>
      <w:numFmt w:val="decimalFullWidth"/>
      <w:lvlText w:val="（%1）"/>
      <w:lvlJc w:val="left"/>
      <w:pPr>
        <w:ind w:left="359"/>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3D0452AE">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52E21F78">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C8C0044A">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EDD80722">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17707FFE">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B2C229CE">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4E0CBB06">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5E22BEA4">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6F4464BB"/>
    <w:multiLevelType w:val="hybridMultilevel"/>
    <w:tmpl w:val="5E160006"/>
    <w:lvl w:ilvl="0" w:tplc="4F68A60A">
      <w:start w:val="1"/>
      <w:numFmt w:val="decimalFullWidth"/>
      <w:lvlText w:val="（%1）"/>
      <w:lvlJc w:val="left"/>
      <w:pPr>
        <w:ind w:left="305"/>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55B6AAA2">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AD68FA74">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E260360E">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295E6B8C">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4664BE10">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102495FC">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5A784940">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85F20D4E">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6F70662E"/>
    <w:multiLevelType w:val="hybridMultilevel"/>
    <w:tmpl w:val="95FC5F52"/>
    <w:lvl w:ilvl="0" w:tplc="4370A556">
      <w:start w:val="1"/>
      <w:numFmt w:val="decimalEnclosedCircle"/>
      <w:lvlText w:val="%1"/>
      <w:lvlJc w:val="left"/>
      <w:pPr>
        <w:ind w:left="319"/>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1" w:tplc="6292E472">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2" w:tplc="6F92BCA8">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3" w:tplc="20E42E4A">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4" w:tplc="29505B0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5" w:tplc="24A8BEDE">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6" w:tplc="C23CEB52">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7" w:tplc="43A472DC">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lvl w:ilvl="8" w:tplc="BADC1338">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721B594B"/>
    <w:multiLevelType w:val="hybridMultilevel"/>
    <w:tmpl w:val="A074EE06"/>
    <w:lvl w:ilvl="0" w:tplc="40DA4842">
      <w:start w:val="1"/>
      <w:numFmt w:val="decimalFullWidth"/>
      <w:lvlText w:val="（%1）"/>
      <w:lvlJc w:val="left"/>
      <w:pPr>
        <w:ind w:left="712" w:hanging="72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39" w15:restartNumberingAfterBreak="0">
    <w:nsid w:val="74802AA7"/>
    <w:multiLevelType w:val="hybridMultilevel"/>
    <w:tmpl w:val="80083232"/>
    <w:lvl w:ilvl="0" w:tplc="6DB40C56">
      <w:start w:val="3"/>
      <w:numFmt w:val="bullet"/>
      <w:lvlText w:val="※"/>
      <w:lvlJc w:val="left"/>
      <w:pPr>
        <w:ind w:left="510" w:hanging="360"/>
      </w:pPr>
      <w:rPr>
        <w:rFonts w:ascii="ＭＳ Ｐゴシック" w:eastAsia="ＭＳ Ｐゴシック" w:hAnsi="ＭＳ Ｐゴシック" w:cs="Calibr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0" w15:restartNumberingAfterBreak="0">
    <w:nsid w:val="76417C87"/>
    <w:multiLevelType w:val="hybridMultilevel"/>
    <w:tmpl w:val="30E062D6"/>
    <w:lvl w:ilvl="0" w:tplc="C3E81F74">
      <w:start w:val="2"/>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7CF111A"/>
    <w:multiLevelType w:val="hybridMultilevel"/>
    <w:tmpl w:val="6FA6CF34"/>
    <w:lvl w:ilvl="0" w:tplc="83DE5C50">
      <w:start w:val="1"/>
      <w:numFmt w:val="decimalEnclosedCircle"/>
      <w:lvlText w:val="%1"/>
      <w:lvlJc w:val="left"/>
      <w:pPr>
        <w:ind w:left="31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1" w:tplc="077222AA">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2" w:tplc="5B820370">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3" w:tplc="2722C9D6">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4" w:tplc="B404A5EE">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5" w:tplc="2B607320">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6" w:tplc="F7E82B98">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7" w:tplc="D924E02A">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8" w:tplc="2BC8128E">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7F622003"/>
    <w:multiLevelType w:val="hybridMultilevel"/>
    <w:tmpl w:val="984C435A"/>
    <w:lvl w:ilvl="0" w:tplc="66A67694">
      <w:start w:val="1"/>
      <w:numFmt w:val="decimalFullWidth"/>
      <w:lvlText w:val="（%1）"/>
      <w:lvlJc w:val="left"/>
      <w:pPr>
        <w:ind w:left="58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65C970C">
      <w:start w:val="1"/>
      <w:numFmt w:val="bullet"/>
      <w:lvlText w:val="*"/>
      <w:lvlJc w:val="left"/>
      <w:pPr>
        <w:ind w:left="693"/>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2" w:tplc="3BE89160">
      <w:start w:val="1"/>
      <w:numFmt w:val="bullet"/>
      <w:lvlText w:val="▪"/>
      <w:lvlJc w:val="left"/>
      <w:pPr>
        <w:ind w:left="1440"/>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3" w:tplc="7848F716">
      <w:start w:val="1"/>
      <w:numFmt w:val="bullet"/>
      <w:lvlText w:val="•"/>
      <w:lvlJc w:val="left"/>
      <w:pPr>
        <w:ind w:left="2160"/>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4" w:tplc="8D50E33A">
      <w:start w:val="1"/>
      <w:numFmt w:val="bullet"/>
      <w:lvlText w:val="o"/>
      <w:lvlJc w:val="left"/>
      <w:pPr>
        <w:ind w:left="2880"/>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5" w:tplc="CAB404C6">
      <w:start w:val="1"/>
      <w:numFmt w:val="bullet"/>
      <w:lvlText w:val="▪"/>
      <w:lvlJc w:val="left"/>
      <w:pPr>
        <w:ind w:left="3600"/>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6" w:tplc="8574237A">
      <w:start w:val="1"/>
      <w:numFmt w:val="bullet"/>
      <w:lvlText w:val="•"/>
      <w:lvlJc w:val="left"/>
      <w:pPr>
        <w:ind w:left="4320"/>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7" w:tplc="8C96D362">
      <w:start w:val="1"/>
      <w:numFmt w:val="bullet"/>
      <w:lvlText w:val="o"/>
      <w:lvlJc w:val="left"/>
      <w:pPr>
        <w:ind w:left="5040"/>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lvl w:ilvl="8" w:tplc="E05E0192">
      <w:start w:val="1"/>
      <w:numFmt w:val="bullet"/>
      <w:lvlText w:val="▪"/>
      <w:lvlJc w:val="left"/>
      <w:pPr>
        <w:ind w:left="5760"/>
      </w:pPr>
      <w:rPr>
        <w:rFonts w:ascii="ＭＳ Ｐゴシック" w:eastAsia="ＭＳ Ｐゴシック" w:hAnsi="ＭＳ Ｐゴシック" w:cs="ＭＳ Ｐゴシック"/>
        <w:b w:val="0"/>
        <w:i w:val="0"/>
        <w:strike w:val="0"/>
        <w:dstrike w:val="0"/>
        <w:color w:val="000000"/>
        <w:sz w:val="15"/>
        <w:szCs w:val="15"/>
        <w:u w:val="none" w:color="000000"/>
        <w:bdr w:val="none" w:sz="0" w:space="0" w:color="auto"/>
        <w:shd w:val="clear" w:color="auto" w:fill="auto"/>
        <w:vertAlign w:val="baseline"/>
      </w:rPr>
    </w:lvl>
  </w:abstractNum>
  <w:num w:numId="1">
    <w:abstractNumId w:val="22"/>
  </w:num>
  <w:num w:numId="2">
    <w:abstractNumId w:val="9"/>
  </w:num>
  <w:num w:numId="3">
    <w:abstractNumId w:val="6"/>
  </w:num>
  <w:num w:numId="4">
    <w:abstractNumId w:val="19"/>
  </w:num>
  <w:num w:numId="5">
    <w:abstractNumId w:val="36"/>
  </w:num>
  <w:num w:numId="6">
    <w:abstractNumId w:val="31"/>
  </w:num>
  <w:num w:numId="7">
    <w:abstractNumId w:val="1"/>
  </w:num>
  <w:num w:numId="8">
    <w:abstractNumId w:val="15"/>
  </w:num>
  <w:num w:numId="9">
    <w:abstractNumId w:val="30"/>
  </w:num>
  <w:num w:numId="10">
    <w:abstractNumId w:val="7"/>
  </w:num>
  <w:num w:numId="11">
    <w:abstractNumId w:val="11"/>
  </w:num>
  <w:num w:numId="12">
    <w:abstractNumId w:val="37"/>
  </w:num>
  <w:num w:numId="13">
    <w:abstractNumId w:val="23"/>
  </w:num>
  <w:num w:numId="14">
    <w:abstractNumId w:val="24"/>
  </w:num>
  <w:num w:numId="15">
    <w:abstractNumId w:val="26"/>
  </w:num>
  <w:num w:numId="16">
    <w:abstractNumId w:val="35"/>
  </w:num>
  <w:num w:numId="17">
    <w:abstractNumId w:val="8"/>
  </w:num>
  <w:num w:numId="18">
    <w:abstractNumId w:val="27"/>
  </w:num>
  <w:num w:numId="19">
    <w:abstractNumId w:val="28"/>
  </w:num>
  <w:num w:numId="20">
    <w:abstractNumId w:val="13"/>
  </w:num>
  <w:num w:numId="21">
    <w:abstractNumId w:val="5"/>
  </w:num>
  <w:num w:numId="22">
    <w:abstractNumId w:val="34"/>
  </w:num>
  <w:num w:numId="23">
    <w:abstractNumId w:val="3"/>
  </w:num>
  <w:num w:numId="24">
    <w:abstractNumId w:val="0"/>
  </w:num>
  <w:num w:numId="25">
    <w:abstractNumId w:val="17"/>
  </w:num>
  <w:num w:numId="26">
    <w:abstractNumId w:val="2"/>
  </w:num>
  <w:num w:numId="27">
    <w:abstractNumId w:val="42"/>
  </w:num>
  <w:num w:numId="28">
    <w:abstractNumId w:val="29"/>
  </w:num>
  <w:num w:numId="29">
    <w:abstractNumId w:val="10"/>
  </w:num>
  <w:num w:numId="30">
    <w:abstractNumId w:val="14"/>
  </w:num>
  <w:num w:numId="31">
    <w:abstractNumId w:val="16"/>
  </w:num>
  <w:num w:numId="32">
    <w:abstractNumId w:val="41"/>
  </w:num>
  <w:num w:numId="33">
    <w:abstractNumId w:val="12"/>
  </w:num>
  <w:num w:numId="34">
    <w:abstractNumId w:val="25"/>
  </w:num>
  <w:num w:numId="35">
    <w:abstractNumId w:val="18"/>
  </w:num>
  <w:num w:numId="36">
    <w:abstractNumId w:val="33"/>
  </w:num>
  <w:num w:numId="37">
    <w:abstractNumId w:val="38"/>
  </w:num>
  <w:num w:numId="38">
    <w:abstractNumId w:val="20"/>
  </w:num>
  <w:num w:numId="39">
    <w:abstractNumId w:val="32"/>
  </w:num>
  <w:num w:numId="40">
    <w:abstractNumId w:val="21"/>
  </w:num>
  <w:num w:numId="41">
    <w:abstractNumId w:val="39"/>
  </w:num>
  <w:num w:numId="42">
    <w:abstractNumId w:val="4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4C"/>
    <w:rsid w:val="000155D3"/>
    <w:rsid w:val="00022495"/>
    <w:rsid w:val="000472E9"/>
    <w:rsid w:val="00064F37"/>
    <w:rsid w:val="000B5713"/>
    <w:rsid w:val="00103D9D"/>
    <w:rsid w:val="00132EEC"/>
    <w:rsid w:val="00133196"/>
    <w:rsid w:val="001564AB"/>
    <w:rsid w:val="0017760B"/>
    <w:rsid w:val="00186EF4"/>
    <w:rsid w:val="001A2354"/>
    <w:rsid w:val="001A4FF7"/>
    <w:rsid w:val="00232CAA"/>
    <w:rsid w:val="00233B1C"/>
    <w:rsid w:val="0024345B"/>
    <w:rsid w:val="00287EA3"/>
    <w:rsid w:val="002B2BEB"/>
    <w:rsid w:val="002C2E8D"/>
    <w:rsid w:val="002E7829"/>
    <w:rsid w:val="002F6563"/>
    <w:rsid w:val="002F6D72"/>
    <w:rsid w:val="002F6EA0"/>
    <w:rsid w:val="00323AA0"/>
    <w:rsid w:val="00325276"/>
    <w:rsid w:val="00346BA2"/>
    <w:rsid w:val="00351B96"/>
    <w:rsid w:val="00383B30"/>
    <w:rsid w:val="003931EB"/>
    <w:rsid w:val="003C476E"/>
    <w:rsid w:val="00414AE4"/>
    <w:rsid w:val="004A40B6"/>
    <w:rsid w:val="004B3709"/>
    <w:rsid w:val="004D62EA"/>
    <w:rsid w:val="004F5C4D"/>
    <w:rsid w:val="004F5F1A"/>
    <w:rsid w:val="0051412D"/>
    <w:rsid w:val="00531ABD"/>
    <w:rsid w:val="00562B81"/>
    <w:rsid w:val="005801C7"/>
    <w:rsid w:val="00590B53"/>
    <w:rsid w:val="005A47EB"/>
    <w:rsid w:val="005D6544"/>
    <w:rsid w:val="005E161C"/>
    <w:rsid w:val="005E2858"/>
    <w:rsid w:val="00604ED5"/>
    <w:rsid w:val="00610F86"/>
    <w:rsid w:val="0065565F"/>
    <w:rsid w:val="00656553"/>
    <w:rsid w:val="00665702"/>
    <w:rsid w:val="00686865"/>
    <w:rsid w:val="006A6288"/>
    <w:rsid w:val="006B630B"/>
    <w:rsid w:val="006E2E94"/>
    <w:rsid w:val="006F253F"/>
    <w:rsid w:val="00715948"/>
    <w:rsid w:val="007551C3"/>
    <w:rsid w:val="00761BB4"/>
    <w:rsid w:val="007845B1"/>
    <w:rsid w:val="00841EB1"/>
    <w:rsid w:val="0084669C"/>
    <w:rsid w:val="00860D94"/>
    <w:rsid w:val="008A7B7B"/>
    <w:rsid w:val="009605F8"/>
    <w:rsid w:val="009642DD"/>
    <w:rsid w:val="00970AE8"/>
    <w:rsid w:val="00986F30"/>
    <w:rsid w:val="00990B52"/>
    <w:rsid w:val="009A2A9C"/>
    <w:rsid w:val="009A77E4"/>
    <w:rsid w:val="009B692D"/>
    <w:rsid w:val="009B7373"/>
    <w:rsid w:val="00A11581"/>
    <w:rsid w:val="00A7028C"/>
    <w:rsid w:val="00A71971"/>
    <w:rsid w:val="00A84534"/>
    <w:rsid w:val="00AB2DA7"/>
    <w:rsid w:val="00AF522C"/>
    <w:rsid w:val="00B2084C"/>
    <w:rsid w:val="00B76FD7"/>
    <w:rsid w:val="00B9099A"/>
    <w:rsid w:val="00B9500D"/>
    <w:rsid w:val="00BC01E7"/>
    <w:rsid w:val="00BC0587"/>
    <w:rsid w:val="00BC477A"/>
    <w:rsid w:val="00C216F9"/>
    <w:rsid w:val="00C34F24"/>
    <w:rsid w:val="00C5296D"/>
    <w:rsid w:val="00C555C2"/>
    <w:rsid w:val="00C64681"/>
    <w:rsid w:val="00CA6C32"/>
    <w:rsid w:val="00CC0DD5"/>
    <w:rsid w:val="00CF622A"/>
    <w:rsid w:val="00D24D2C"/>
    <w:rsid w:val="00D34414"/>
    <w:rsid w:val="00D43461"/>
    <w:rsid w:val="00D465DE"/>
    <w:rsid w:val="00D71DAB"/>
    <w:rsid w:val="00D72D05"/>
    <w:rsid w:val="00D77208"/>
    <w:rsid w:val="00DC5BD7"/>
    <w:rsid w:val="00DF7C8F"/>
    <w:rsid w:val="00E23382"/>
    <w:rsid w:val="00E23930"/>
    <w:rsid w:val="00E42DC6"/>
    <w:rsid w:val="00E74971"/>
    <w:rsid w:val="00EA5D19"/>
    <w:rsid w:val="00F00DF4"/>
    <w:rsid w:val="00F31EE7"/>
    <w:rsid w:val="00F508F6"/>
    <w:rsid w:val="00F647A4"/>
    <w:rsid w:val="00FC7E29"/>
    <w:rsid w:val="00FD03CA"/>
    <w:rsid w:val="00FF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232D81"/>
  <w15:docId w15:val="{3517062C-CB01-4DB3-BEBA-E17950B9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635" w:line="259" w:lineRule="auto"/>
      <w:ind w:left="240" w:hanging="10"/>
      <w:jc w:val="center"/>
      <w:outlineLvl w:val="0"/>
    </w:pPr>
    <w:rPr>
      <w:rFonts w:ascii="ＭＳ Ｐゴシック" w:eastAsia="ＭＳ Ｐゴシック" w:hAnsi="ＭＳ Ｐゴシック" w:cs="ＭＳ Ｐゴシック"/>
      <w:color w:val="000000"/>
      <w:sz w:val="26"/>
    </w:rPr>
  </w:style>
  <w:style w:type="paragraph" w:styleId="2">
    <w:name w:val="heading 2"/>
    <w:next w:val="a"/>
    <w:link w:val="20"/>
    <w:uiPriority w:val="9"/>
    <w:unhideWhenUsed/>
    <w:qFormat/>
    <w:pPr>
      <w:keepNext/>
      <w:keepLines/>
      <w:spacing w:line="259" w:lineRule="auto"/>
      <w:ind w:left="53" w:hanging="10"/>
      <w:outlineLvl w:val="1"/>
    </w:pPr>
    <w:rPr>
      <w:rFonts w:ascii="ＭＳ Ｐゴシック" w:eastAsia="ＭＳ Ｐゴシック" w:hAnsi="ＭＳ Ｐゴシック" w:cs="ＭＳ Ｐゴシック"/>
      <w:color w:val="000000"/>
      <w:u w:val="single" w:color="000000"/>
    </w:rPr>
  </w:style>
  <w:style w:type="paragraph" w:styleId="3">
    <w:name w:val="heading 3"/>
    <w:next w:val="a"/>
    <w:link w:val="30"/>
    <w:uiPriority w:val="9"/>
    <w:unhideWhenUsed/>
    <w:qFormat/>
    <w:pPr>
      <w:keepNext/>
      <w:keepLines/>
      <w:spacing w:line="259" w:lineRule="auto"/>
      <w:ind w:left="204" w:hanging="10"/>
      <w:outlineLvl w:val="2"/>
    </w:pPr>
    <w:rPr>
      <w:rFonts w:ascii="ＭＳ Ｐゴシック" w:eastAsia="ＭＳ Ｐゴシック" w:hAnsi="ＭＳ Ｐゴシック" w:cs="ＭＳ Ｐゴシック"/>
      <w:color w:val="000000"/>
      <w:sz w:val="18"/>
    </w:rPr>
  </w:style>
  <w:style w:type="paragraph" w:styleId="4">
    <w:name w:val="heading 4"/>
    <w:next w:val="a"/>
    <w:link w:val="40"/>
    <w:uiPriority w:val="9"/>
    <w:unhideWhenUsed/>
    <w:qFormat/>
    <w:pPr>
      <w:keepNext/>
      <w:keepLines/>
      <w:spacing w:line="259" w:lineRule="auto"/>
      <w:ind w:left="70" w:hanging="10"/>
      <w:outlineLvl w:val="3"/>
    </w:pPr>
    <w:rPr>
      <w:rFonts w:ascii="ＭＳ Ｐゴシック" w:eastAsia="ＭＳ Ｐゴシック" w:hAnsi="ＭＳ Ｐゴシック" w:cs="ＭＳ Ｐゴシック"/>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1"/>
      <w:u w:val="single" w:color="000000"/>
    </w:rPr>
  </w:style>
  <w:style w:type="character" w:customStyle="1" w:styleId="40">
    <w:name w:val="見出し 4 (文字)"/>
    <w:link w:val="4"/>
    <w:rPr>
      <w:rFonts w:ascii="ＭＳ Ｐゴシック" w:eastAsia="ＭＳ Ｐゴシック" w:hAnsi="ＭＳ Ｐゴシック" w:cs="ＭＳ Ｐゴシック"/>
      <w:color w:val="000000"/>
      <w:sz w:val="18"/>
    </w:rPr>
  </w:style>
  <w:style w:type="character" w:customStyle="1" w:styleId="30">
    <w:name w:val="見出し 3 (文字)"/>
    <w:link w:val="3"/>
    <w:rPr>
      <w:rFonts w:ascii="ＭＳ Ｐゴシック" w:eastAsia="ＭＳ Ｐゴシック" w:hAnsi="ＭＳ Ｐゴシック" w:cs="ＭＳ Ｐゴシック"/>
      <w:color w:val="000000"/>
      <w:sz w:val="18"/>
    </w:rPr>
  </w:style>
  <w:style w:type="character" w:customStyle="1" w:styleId="10">
    <w:name w:val="見出し 1 (文字)"/>
    <w:link w:val="1"/>
    <w:rPr>
      <w:rFonts w:ascii="ＭＳ Ｐゴシック" w:eastAsia="ＭＳ Ｐゴシック" w:hAnsi="ＭＳ Ｐゴシック" w:cs="ＭＳ Ｐゴシック"/>
      <w:color w:val="000000"/>
      <w:sz w:val="26"/>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F253F"/>
    <w:pPr>
      <w:ind w:leftChars="400" w:left="840"/>
    </w:pPr>
  </w:style>
  <w:style w:type="paragraph" w:styleId="a4">
    <w:name w:val="header"/>
    <w:basedOn w:val="a"/>
    <w:link w:val="a5"/>
    <w:uiPriority w:val="99"/>
    <w:unhideWhenUsed/>
    <w:rsid w:val="00FD03CA"/>
    <w:pPr>
      <w:tabs>
        <w:tab w:val="center" w:pos="4252"/>
        <w:tab w:val="right" w:pos="8504"/>
      </w:tabs>
      <w:snapToGrid w:val="0"/>
    </w:pPr>
  </w:style>
  <w:style w:type="character" w:customStyle="1" w:styleId="a5">
    <w:name w:val="ヘッダー (文字)"/>
    <w:basedOn w:val="a0"/>
    <w:link w:val="a4"/>
    <w:uiPriority w:val="99"/>
    <w:rsid w:val="00FD03CA"/>
    <w:rPr>
      <w:rFonts w:ascii="Calibri" w:eastAsia="Calibri" w:hAnsi="Calibri" w:cs="Calibri"/>
      <w:color w:val="000000"/>
      <w:sz w:val="22"/>
    </w:rPr>
  </w:style>
  <w:style w:type="paragraph" w:styleId="a6">
    <w:name w:val="footer"/>
    <w:basedOn w:val="a"/>
    <w:link w:val="a7"/>
    <w:uiPriority w:val="99"/>
    <w:unhideWhenUsed/>
    <w:rsid w:val="00FD03CA"/>
    <w:pPr>
      <w:tabs>
        <w:tab w:val="center" w:pos="4252"/>
        <w:tab w:val="right" w:pos="8504"/>
      </w:tabs>
      <w:snapToGrid w:val="0"/>
    </w:pPr>
  </w:style>
  <w:style w:type="character" w:customStyle="1" w:styleId="a7">
    <w:name w:val="フッター (文字)"/>
    <w:basedOn w:val="a0"/>
    <w:link w:val="a6"/>
    <w:uiPriority w:val="99"/>
    <w:rsid w:val="00FD03CA"/>
    <w:rPr>
      <w:rFonts w:ascii="Calibri" w:eastAsia="Calibri" w:hAnsi="Calibri" w:cs="Calibri"/>
      <w:color w:val="000000"/>
      <w:sz w:val="22"/>
    </w:rPr>
  </w:style>
  <w:style w:type="table" w:styleId="a8">
    <w:name w:val="Table Grid"/>
    <w:basedOn w:val="a1"/>
    <w:uiPriority w:val="39"/>
    <w:rsid w:val="00FD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370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3709"/>
    <w:rPr>
      <w:rFonts w:asciiTheme="majorHAnsi" w:eastAsiaTheme="majorEastAsia" w:hAnsiTheme="majorHAnsi" w:cstheme="majorBidi"/>
      <w:color w:val="000000"/>
      <w:sz w:val="18"/>
      <w:szCs w:val="18"/>
    </w:rPr>
  </w:style>
  <w:style w:type="paragraph" w:styleId="ab">
    <w:name w:val="No Spacing"/>
    <w:link w:val="ac"/>
    <w:uiPriority w:val="1"/>
    <w:qFormat/>
    <w:rsid w:val="00531ABD"/>
    <w:rPr>
      <w:kern w:val="0"/>
      <w:sz w:val="22"/>
    </w:rPr>
  </w:style>
  <w:style w:type="character" w:customStyle="1" w:styleId="ac">
    <w:name w:val="行間詰め (文字)"/>
    <w:basedOn w:val="a0"/>
    <w:link w:val="ab"/>
    <w:uiPriority w:val="1"/>
    <w:rsid w:val="00531AB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0833">
      <w:bodyDiv w:val="1"/>
      <w:marLeft w:val="0"/>
      <w:marRight w:val="0"/>
      <w:marTop w:val="0"/>
      <w:marBottom w:val="0"/>
      <w:divBdr>
        <w:top w:val="none" w:sz="0" w:space="0" w:color="auto"/>
        <w:left w:val="none" w:sz="0" w:space="0" w:color="auto"/>
        <w:bottom w:val="none" w:sz="0" w:space="0" w:color="auto"/>
        <w:right w:val="none" w:sz="0" w:space="0" w:color="auto"/>
      </w:divBdr>
    </w:div>
    <w:div w:id="1073429552">
      <w:bodyDiv w:val="1"/>
      <w:marLeft w:val="0"/>
      <w:marRight w:val="0"/>
      <w:marTop w:val="0"/>
      <w:marBottom w:val="0"/>
      <w:divBdr>
        <w:top w:val="none" w:sz="0" w:space="0" w:color="auto"/>
        <w:left w:val="none" w:sz="0" w:space="0" w:color="auto"/>
        <w:bottom w:val="none" w:sz="0" w:space="0" w:color="auto"/>
        <w:right w:val="none" w:sz="0" w:space="0" w:color="auto"/>
      </w:divBdr>
    </w:div>
    <w:div w:id="176449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57B0E-8C12-49AB-94D3-C818465C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5</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諒一</dc:creator>
  <cp:keywords/>
  <cp:lastModifiedBy>井上 諒一</cp:lastModifiedBy>
  <cp:revision>9</cp:revision>
  <cp:lastPrinted>2021-05-27T04:08:00Z</cp:lastPrinted>
  <dcterms:created xsi:type="dcterms:W3CDTF">2021-03-23T07:53:00Z</dcterms:created>
  <dcterms:modified xsi:type="dcterms:W3CDTF">2021-05-28T07:43:00Z</dcterms:modified>
</cp:coreProperties>
</file>